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2CB" w:rsidRPr="0060200D" w:rsidRDefault="00D40EC8" w:rsidP="00D7106A">
      <w:pPr>
        <w:autoSpaceDE w:val="0"/>
        <w:autoSpaceDN w:val="0"/>
        <w:adjustRightInd w:val="0"/>
        <w:jc w:val="both"/>
        <w:rPr>
          <w:rFonts w:ascii="Garamond" w:hAnsi="Garamond" w:cs="Arial"/>
        </w:rPr>
      </w:pPr>
      <w:bookmarkStart w:id="0" w:name="_GoBack"/>
      <w:bookmarkEnd w:id="0"/>
      <w:r>
        <w:rPr>
          <w:rFonts w:ascii="Garamond" w:hAnsi="Garamond"/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-114300</wp:posOffset>
            </wp:positionV>
            <wp:extent cx="2057400" cy="930910"/>
            <wp:effectExtent l="0" t="0" r="0" b="2540"/>
            <wp:wrapNone/>
            <wp:docPr id="23" name="Picture 5" descr="logo - return to home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- return to homep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30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aramond" w:hAnsi="Garamond"/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4486910</wp:posOffset>
            </wp:positionH>
            <wp:positionV relativeFrom="paragraph">
              <wp:posOffset>-114300</wp:posOffset>
            </wp:positionV>
            <wp:extent cx="678815" cy="914400"/>
            <wp:effectExtent l="0" t="0" r="6985" b="0"/>
            <wp:wrapNone/>
            <wp:docPr id="2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aramond" w:hAnsi="Garamond"/>
          <w:noProof/>
        </w:rPr>
        <w:drawing>
          <wp:anchor distT="36576" distB="36576" distL="36576" distR="36576" simplePos="0" relativeHeight="251648512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116205</wp:posOffset>
            </wp:positionV>
            <wp:extent cx="1762125" cy="427355"/>
            <wp:effectExtent l="0" t="0" r="9525" b="0"/>
            <wp:wrapNone/>
            <wp:docPr id="21" name="Picture 4" descr="logo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blu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7121" w:rsidRDefault="00BB32CB" w:rsidP="00D7106A">
      <w:pPr>
        <w:pStyle w:val="Heading1"/>
        <w:spacing w:before="0" w:after="0"/>
        <w:ind w:left="360" w:hanging="360"/>
        <w:jc w:val="both"/>
        <w:rPr>
          <w:rFonts w:ascii="Garamond" w:hAnsi="Garamond"/>
          <w:sz w:val="24"/>
          <w:szCs w:val="24"/>
          <w:lang w:val="en-US"/>
        </w:rPr>
      </w:pPr>
      <w:r w:rsidRPr="0060200D">
        <w:rPr>
          <w:rFonts w:ascii="Garamond" w:hAnsi="Garamond"/>
          <w:sz w:val="24"/>
          <w:szCs w:val="24"/>
          <w:lang w:val="en-US"/>
        </w:rPr>
        <w:t xml:space="preserve">                                              </w:t>
      </w:r>
    </w:p>
    <w:p w:rsidR="00857121" w:rsidRDefault="00857121" w:rsidP="00D7106A">
      <w:pPr>
        <w:pStyle w:val="Heading1"/>
        <w:spacing w:before="0" w:after="0"/>
        <w:ind w:left="360" w:hanging="360"/>
        <w:jc w:val="both"/>
        <w:rPr>
          <w:rFonts w:ascii="Garamond" w:hAnsi="Garamond"/>
          <w:sz w:val="24"/>
          <w:szCs w:val="24"/>
          <w:lang w:val="en-US"/>
        </w:rPr>
      </w:pPr>
    </w:p>
    <w:p w:rsidR="00857121" w:rsidRDefault="00857121" w:rsidP="00D7106A">
      <w:pPr>
        <w:pStyle w:val="Heading1"/>
        <w:spacing w:before="0" w:after="0"/>
        <w:ind w:left="360" w:hanging="360"/>
        <w:jc w:val="both"/>
        <w:rPr>
          <w:rFonts w:ascii="Garamond" w:hAnsi="Garamond"/>
          <w:sz w:val="24"/>
          <w:szCs w:val="24"/>
          <w:lang w:val="en-US"/>
        </w:rPr>
      </w:pPr>
    </w:p>
    <w:p w:rsidR="00857121" w:rsidRDefault="00857121" w:rsidP="00D7106A">
      <w:pPr>
        <w:pStyle w:val="Heading1"/>
        <w:spacing w:before="0" w:after="0"/>
        <w:ind w:left="360" w:hanging="360"/>
        <w:jc w:val="both"/>
        <w:rPr>
          <w:rFonts w:ascii="Garamond" w:hAnsi="Garamond"/>
          <w:sz w:val="24"/>
          <w:szCs w:val="24"/>
          <w:lang w:val="en-US"/>
        </w:rPr>
      </w:pPr>
    </w:p>
    <w:p w:rsidR="00857121" w:rsidRDefault="00857121" w:rsidP="00D7106A">
      <w:pPr>
        <w:pStyle w:val="Heading1"/>
        <w:spacing w:before="0" w:after="0"/>
        <w:ind w:left="360" w:hanging="360"/>
        <w:jc w:val="both"/>
        <w:rPr>
          <w:rFonts w:ascii="Garamond" w:hAnsi="Garamond"/>
          <w:sz w:val="24"/>
          <w:szCs w:val="24"/>
          <w:lang w:val="en-US"/>
        </w:rPr>
      </w:pPr>
    </w:p>
    <w:p w:rsidR="001B239E" w:rsidRPr="00914B04" w:rsidRDefault="00D40EC8" w:rsidP="00D7106A">
      <w:pPr>
        <w:jc w:val="both"/>
        <w:rPr>
          <w:rFonts w:cs="Arial"/>
          <w:b/>
          <w:sz w:val="27"/>
          <w:szCs w:val="27"/>
        </w:rPr>
      </w:pP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350520</wp:posOffset>
                </wp:positionV>
                <wp:extent cx="6858000" cy="3153410"/>
                <wp:effectExtent l="9525" t="7620" r="9525" b="10795"/>
                <wp:wrapSquare wrapText="bothSides"/>
                <wp:docPr id="2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3153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F2A" w:rsidRPr="00165F2A" w:rsidRDefault="00165F2A" w:rsidP="00BB32CB">
                            <w:pPr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</w:pPr>
                            <w:r w:rsidRPr="00165F2A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This guidance is for senior child protect</w:t>
                            </w:r>
                            <w:r w:rsidR="0060041B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ion managers who are managing a</w:t>
                            </w:r>
                            <w:r w:rsidRPr="00165F2A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child protection programme</w:t>
                            </w:r>
                            <w:r w:rsidR="0060041B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with an individual case management approach, for which they intend to use the IA CP IMS</w:t>
                            </w:r>
                            <w:r w:rsidRPr="00165F2A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. Senior child protection managers should be responsible for customising paper forms and </w:t>
                            </w:r>
                            <w:r w:rsidR="00450778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the </w:t>
                            </w:r>
                            <w:r w:rsidRPr="00165F2A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database to mee</w:t>
                            </w:r>
                            <w:r w:rsidR="00914B04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t th</w:t>
                            </w:r>
                            <w:r w:rsidR="000D7225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e needs of the programme; as these tasks need</w:t>
                            </w:r>
                            <w:r w:rsidR="0060041B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to be done by someone w</w:t>
                            </w:r>
                            <w:r w:rsidR="00914B04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ith child protection expertise. If child protection managers do not have strong database skills they should supervise the staff member who is </w:t>
                            </w:r>
                            <w:r w:rsidR="00450778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responsible for</w:t>
                            </w:r>
                            <w:r w:rsidR="00914B04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configur</w:t>
                            </w:r>
                            <w:r w:rsidR="00450778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ing</w:t>
                            </w:r>
                            <w:r w:rsidR="00914B04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the database.</w:t>
                            </w:r>
                          </w:p>
                          <w:p w:rsidR="00165F2A" w:rsidRPr="00165F2A" w:rsidRDefault="00165F2A" w:rsidP="00BB32CB">
                            <w:pPr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</w:pPr>
                          </w:p>
                          <w:p w:rsidR="00165F2A" w:rsidRPr="00165F2A" w:rsidRDefault="00165F2A" w:rsidP="00BB32CB">
                            <w:pPr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</w:pPr>
                            <w:r w:rsidRPr="00165F2A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It is important </w:t>
                            </w:r>
                            <w:r w:rsidR="00D0447D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to realise that the IA CP IMS cannot </w:t>
                            </w:r>
                            <w:r w:rsidR="00450778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instruct </w:t>
                            </w:r>
                            <w:r w:rsidR="00D0447D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staf</w:t>
                            </w:r>
                            <w:r w:rsidR="000D7225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f </w:t>
                            </w:r>
                            <w:r w:rsidR="00450778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on </w:t>
                            </w:r>
                            <w:r w:rsidR="000D7225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how to implement a programme. </w:t>
                            </w:r>
                            <w:r w:rsidR="00450778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Rather, </w:t>
                            </w:r>
                            <w:r w:rsidR="00D0447D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it </w:t>
                            </w:r>
                            <w:r w:rsidR="000D7225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can </w:t>
                            </w:r>
                            <w:r w:rsidR="00D0447D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r</w:t>
                            </w:r>
                            <w:r w:rsidR="000D7225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eflect</w:t>
                            </w:r>
                            <w:r w:rsidR="00564BD9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the actions taken: capturing key information</w:t>
                            </w:r>
                            <w:r w:rsidR="00785250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and then allowing </w:t>
                            </w:r>
                            <w:r w:rsidR="00450778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staff </w:t>
                            </w:r>
                            <w:r w:rsidR="00785250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to use this for purposes such as planning work, keeping track of pending action and </w:t>
                            </w:r>
                            <w:r w:rsidR="00914B04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analysing </w:t>
                            </w:r>
                            <w:r w:rsidR="00564BD9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trends in </w:t>
                            </w:r>
                            <w:r w:rsidR="00914B04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data</w:t>
                            </w:r>
                            <w:r w:rsidR="00785250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. The child p</w:t>
                            </w:r>
                            <w:r w:rsidR="00D0447D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rotection e</w:t>
                            </w:r>
                            <w:r w:rsidRPr="00165F2A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xpertise</w:t>
                            </w:r>
                            <w:r w:rsidR="00D0447D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needed for the</w:t>
                            </w:r>
                            <w:r w:rsidRPr="00165F2A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design, implementation and monitoring of </w:t>
                            </w:r>
                            <w:r w:rsidR="00785250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any child protection</w:t>
                            </w:r>
                            <w:r w:rsidRPr="00165F2A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programme</w:t>
                            </w:r>
                            <w:r w:rsidR="00785250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cannot be replaced by the IA CP IMS. </w:t>
                            </w:r>
                          </w:p>
                          <w:p w:rsidR="00165F2A" w:rsidRPr="00165F2A" w:rsidRDefault="00165F2A" w:rsidP="00BB32CB">
                            <w:pPr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</w:pPr>
                          </w:p>
                          <w:p w:rsidR="00165F2A" w:rsidRPr="00165F2A" w:rsidRDefault="00785250">
                            <w:pPr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In r</w:t>
                            </w:r>
                            <w:r w:rsidR="00564BD9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esponse to requests from previous</w:t>
                            </w:r>
                            <w:r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users, t</w:t>
                            </w:r>
                            <w:r w:rsidR="00165F2A" w:rsidRPr="00165F2A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he upgraded version of the IA CP Database </w:t>
                            </w:r>
                            <w:r w:rsidR="00D0447D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is</w:t>
                            </w:r>
                            <w:r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more flexible and user-configurable.</w:t>
                            </w:r>
                            <w:r w:rsidR="00165F2A" w:rsidRPr="00165F2A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64BD9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While </w:t>
                            </w:r>
                            <w:r w:rsidR="00914B04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standard</w:t>
                            </w:r>
                            <w:r w:rsidR="00564BD9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template</w:t>
                            </w:r>
                            <w:r w:rsidR="00914B04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Family Tracing and </w:t>
                            </w:r>
                            <w:r w:rsidR="00564BD9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Reunification forms are</w:t>
                            </w:r>
                            <w:r w:rsidR="00914B04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ava</w:t>
                            </w:r>
                            <w:r w:rsidR="00564BD9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ilable within the database, these</w:t>
                            </w:r>
                            <w:r w:rsidR="00914B04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can be ad</w:t>
                            </w:r>
                            <w:r w:rsidR="00564BD9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apted </w:t>
                            </w:r>
                            <w:r w:rsidR="00450778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to meet your program’s needs </w:t>
                            </w:r>
                            <w:r w:rsidR="00564BD9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>or entirely new forms</w:t>
                            </w:r>
                            <w:r w:rsidR="00914B04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can be created from scratch. </w:t>
                            </w:r>
                            <w:r w:rsidR="00165F2A" w:rsidRPr="00165F2A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However, this also means that more time </w:t>
                            </w:r>
                            <w:r w:rsidR="00914B04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may be needed to customise/create paper forms and to configure the database </w:t>
                            </w:r>
                            <w:r w:rsidR="00564BD9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accordingly </w:t>
                            </w:r>
                            <w:r w:rsidR="00914B04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when initially setting up the IA CP IMS. </w:t>
                            </w:r>
                            <w:r w:rsidR="00165F2A" w:rsidRPr="00165F2A">
                              <w:rPr>
                                <w:rFonts w:cs="Arial"/>
                                <w:b/>
                                <w:i/>
                                <w:color w:val="8080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54pt;margin-top:27.6pt;width:540pt;height:248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8sOLgIAAFIEAAAOAAAAZHJzL2Uyb0RvYy54bWysVNtu2zAMfR+wfxD0vthJkyw14hRdugwD&#10;ugvQ7gNoWbaF6TZJid19/Sg5SbMOexnmB0ESqcPDQ9Lrm0FJcuDOC6NLOp3klHDNTC10W9Jvj7s3&#10;K0p8AF2DNJqX9Il7erN5/Wrd24LPTGdkzR1BEO2L3pa0C8EWWeZZxxX4ibFco7ExTkHAo2uz2kGP&#10;6EpmszxfZr1xtXWGce/x9m400k3CbxrOwpem8TwQWVLkFtLq0lrFNdusoWgd2E6wIw34BxYKhMag&#10;Z6g7CED2TvwBpQRzxpsmTJhRmWkawXjKAbOZ5i+yeejA8pQLiuPtWSb//2DZ58NXR0Rd0hnKo0Fh&#10;jR75EMg7M5BllKe3vkCvB4t+YcBrLHNK1dt7w757os22A93yW+dM33Gokd40vswuno44PoJU/SdT&#10;YxjYB5OAhsapqB2qQRAdeTydSxOpMLxcrharPEcTQ9vVdHE1n6biZVCcnlvnwwduFImbkjqsfYKH&#10;w70PkQ4UJ5cYzRsp6p2QMh1cW22lIwfAPtmlL2Xwwk1q0pf0ejFbjAr8FQKpRrZj1N8iKRGw4aVQ&#10;JY0JjU5QRN3e6xofQBFAyHGPlKU+Chm1G1UMQzWgY1S3MvUTSurM2Ng4iLjpjPtJSY9NXVL/Yw+O&#10;UyI/aizL9XQ+j1OQDvPF21hzd2mpLi2gGUKVNFAybrdhnJy9daLtMNKpEW6xlDuRRH5mdeSNjZu0&#10;Pw5ZnIzLc/J6/hVsfgEAAP//AwBQSwMEFAAGAAgAAAAhAApGZYrgAAAACwEAAA8AAABkcnMvZG93&#10;bnJldi54bWxMj8FOwzAQRO9I/IO1SNxaJ5ECIcSpEFXPlBYJcXPsbRw1tkPspilfz/YEx50dzbyp&#10;VrPt2YRj6LwTkC4TYOiU151rBXzsN4sCWIjSadl7hwIuGGBV395UstT+7N5x2sWWUYgLpRRgYhxK&#10;zoMyaGVY+gEd/Q5+tDLSObZcj/JM4bbnWZI8cCs7Rw1GDvhqUB13JysgrLffgzpsm6PRl5+39ZSr&#10;z82XEPd388szsIhz/DPDFZ/QoSamxp+cDqwXsEiTgsZEAXmeASPH02NGQnMV0gJ4XfH/G+pfAAAA&#10;//8DAFBLAQItABQABgAIAAAAIQC2gziS/gAAAOEBAAATAAAAAAAAAAAAAAAAAAAAAABbQ29udGVu&#10;dF9UeXBlc10ueG1sUEsBAi0AFAAGAAgAAAAhADj9If/WAAAAlAEAAAsAAAAAAAAAAAAAAAAALwEA&#10;AF9yZWxzLy5yZWxzUEsBAi0AFAAGAAgAAAAhAHmvyw4uAgAAUgQAAA4AAAAAAAAAAAAAAAAALgIA&#10;AGRycy9lMm9Eb2MueG1sUEsBAi0AFAAGAAgAAAAhAApGZYrgAAAACwEAAA8AAAAAAAAAAAAAAAAA&#10;iAQAAGRycy9kb3ducmV2LnhtbFBLBQYAAAAABAAEAPMAAACVBQAAAAA=&#10;">
                <v:textbox style="mso-fit-shape-to-text:t">
                  <w:txbxContent>
                    <w:p w:rsidR="00165F2A" w:rsidRPr="00165F2A" w:rsidRDefault="00165F2A" w:rsidP="00BB32CB">
                      <w:pPr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</w:pPr>
                      <w:r w:rsidRPr="00165F2A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This guidance is for senior child protect</w:t>
                      </w:r>
                      <w:r w:rsidR="0060041B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ion managers who are managing a</w:t>
                      </w:r>
                      <w:r w:rsidRPr="00165F2A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child protection programme</w:t>
                      </w:r>
                      <w:r w:rsidR="0060041B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with an individual case management approach, for which they intend to use the IA CP IMS</w:t>
                      </w:r>
                      <w:r w:rsidRPr="00165F2A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. Senior child protection managers should be responsible for customising paper forms and </w:t>
                      </w:r>
                      <w:r w:rsidR="00450778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the </w:t>
                      </w:r>
                      <w:r w:rsidRPr="00165F2A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database to mee</w:t>
                      </w:r>
                      <w:r w:rsidR="00914B04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t th</w:t>
                      </w:r>
                      <w:r w:rsidR="000D7225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e needs of the programme; as these tasks need</w:t>
                      </w:r>
                      <w:r w:rsidR="0060041B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to be done by someone w</w:t>
                      </w:r>
                      <w:r w:rsidR="00914B04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ith child protection expertise. If child protection managers do not have strong database skills they should supervise the staff member who is </w:t>
                      </w:r>
                      <w:r w:rsidR="00450778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responsible for</w:t>
                      </w:r>
                      <w:r w:rsidR="00914B04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configur</w:t>
                      </w:r>
                      <w:r w:rsidR="00450778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ing</w:t>
                      </w:r>
                      <w:r w:rsidR="00914B04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the database.</w:t>
                      </w:r>
                    </w:p>
                    <w:p w:rsidR="00165F2A" w:rsidRPr="00165F2A" w:rsidRDefault="00165F2A" w:rsidP="00BB32CB">
                      <w:pPr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</w:pPr>
                    </w:p>
                    <w:p w:rsidR="00165F2A" w:rsidRPr="00165F2A" w:rsidRDefault="00165F2A" w:rsidP="00BB32CB">
                      <w:pPr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</w:pPr>
                      <w:r w:rsidRPr="00165F2A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It is important </w:t>
                      </w:r>
                      <w:r w:rsidR="00D0447D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to realise that the IA CP IMS cannot </w:t>
                      </w:r>
                      <w:r w:rsidR="00450778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instruct </w:t>
                      </w:r>
                      <w:r w:rsidR="00D0447D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staf</w:t>
                      </w:r>
                      <w:r w:rsidR="000D7225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f </w:t>
                      </w:r>
                      <w:r w:rsidR="00450778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on </w:t>
                      </w:r>
                      <w:r w:rsidR="000D7225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how to implement a programme. </w:t>
                      </w:r>
                      <w:r w:rsidR="00450778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Rather, </w:t>
                      </w:r>
                      <w:r w:rsidR="00D0447D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it </w:t>
                      </w:r>
                      <w:r w:rsidR="000D7225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can </w:t>
                      </w:r>
                      <w:r w:rsidR="00D0447D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r</w:t>
                      </w:r>
                      <w:r w:rsidR="000D7225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eflect</w:t>
                      </w:r>
                      <w:r w:rsidR="00564BD9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the actions taken: capturing key information</w:t>
                      </w:r>
                      <w:r w:rsidR="00785250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and then allowing </w:t>
                      </w:r>
                      <w:r w:rsidR="00450778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staff </w:t>
                      </w:r>
                      <w:r w:rsidR="00785250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to use this for purposes such as planning work, keeping track of pending action and </w:t>
                      </w:r>
                      <w:r w:rsidR="00914B04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analysing </w:t>
                      </w:r>
                      <w:r w:rsidR="00564BD9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trends in </w:t>
                      </w:r>
                      <w:r w:rsidR="00914B04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data</w:t>
                      </w:r>
                      <w:r w:rsidR="00785250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. The child p</w:t>
                      </w:r>
                      <w:r w:rsidR="00D0447D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rotection e</w:t>
                      </w:r>
                      <w:r w:rsidRPr="00165F2A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xpertise</w:t>
                      </w:r>
                      <w:r w:rsidR="00D0447D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needed for the</w:t>
                      </w:r>
                      <w:r w:rsidRPr="00165F2A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design, implementation and monitoring of </w:t>
                      </w:r>
                      <w:r w:rsidR="00785250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any child protection</w:t>
                      </w:r>
                      <w:r w:rsidRPr="00165F2A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programme</w:t>
                      </w:r>
                      <w:r w:rsidR="00785250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cannot be replaced by the IA CP IMS. </w:t>
                      </w:r>
                    </w:p>
                    <w:p w:rsidR="00165F2A" w:rsidRPr="00165F2A" w:rsidRDefault="00165F2A" w:rsidP="00BB32CB">
                      <w:pPr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</w:pPr>
                    </w:p>
                    <w:p w:rsidR="00165F2A" w:rsidRPr="00165F2A" w:rsidRDefault="00785250">
                      <w:pPr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In r</w:t>
                      </w:r>
                      <w:r w:rsidR="00564BD9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esponse to requests from previous</w:t>
                      </w:r>
                      <w:r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users, t</w:t>
                      </w:r>
                      <w:r w:rsidR="00165F2A" w:rsidRPr="00165F2A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he upgraded version of the IA CP Database </w:t>
                      </w:r>
                      <w:r w:rsidR="00D0447D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is</w:t>
                      </w:r>
                      <w:r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more flexible and user-configurable.</w:t>
                      </w:r>
                      <w:r w:rsidR="00165F2A" w:rsidRPr="00165F2A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</w:t>
                      </w:r>
                      <w:r w:rsidR="00564BD9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While </w:t>
                      </w:r>
                      <w:r w:rsidR="00914B04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standard</w:t>
                      </w:r>
                      <w:r w:rsidR="00564BD9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template</w:t>
                      </w:r>
                      <w:r w:rsidR="00914B04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Family Tracing and </w:t>
                      </w:r>
                      <w:r w:rsidR="00564BD9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Reunification forms are</w:t>
                      </w:r>
                      <w:r w:rsidR="00914B04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ava</w:t>
                      </w:r>
                      <w:r w:rsidR="00564BD9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ilable within the database, these</w:t>
                      </w:r>
                      <w:r w:rsidR="00914B04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can be ad</w:t>
                      </w:r>
                      <w:r w:rsidR="00564BD9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apted </w:t>
                      </w:r>
                      <w:r w:rsidR="00450778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to meet your program’s needs </w:t>
                      </w:r>
                      <w:r w:rsidR="00564BD9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>or entirely new forms</w:t>
                      </w:r>
                      <w:r w:rsidR="00914B04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can be created from scratch. </w:t>
                      </w:r>
                      <w:r w:rsidR="00165F2A" w:rsidRPr="00165F2A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However, this also means that more time </w:t>
                      </w:r>
                      <w:r w:rsidR="00914B04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may be needed to customise/create paper forms and to configure the database </w:t>
                      </w:r>
                      <w:r w:rsidR="00564BD9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accordingly </w:t>
                      </w:r>
                      <w:r w:rsidR="00914B04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when initially setting up the IA CP IMS. </w:t>
                      </w:r>
                      <w:r w:rsidR="00165F2A" w:rsidRPr="00165F2A">
                        <w:rPr>
                          <w:rFonts w:cs="Arial"/>
                          <w:b/>
                          <w:i/>
                          <w:color w:val="8080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239E" w:rsidRPr="00914B04">
        <w:rPr>
          <w:rFonts w:cs="Arial"/>
          <w:b/>
          <w:sz w:val="27"/>
          <w:szCs w:val="27"/>
        </w:rPr>
        <w:t>Guidance on Customising Paper Forms</w:t>
      </w:r>
      <w:r w:rsidR="00914B04" w:rsidRPr="00914B04">
        <w:rPr>
          <w:rFonts w:cs="Arial"/>
          <w:b/>
          <w:sz w:val="27"/>
          <w:szCs w:val="27"/>
        </w:rPr>
        <w:t xml:space="preserve"> </w:t>
      </w:r>
    </w:p>
    <w:p w:rsidR="00165F2A" w:rsidRPr="001B239E" w:rsidRDefault="00165F2A" w:rsidP="00D7106A">
      <w:pPr>
        <w:jc w:val="both"/>
        <w:rPr>
          <w:rFonts w:cs="Arial"/>
          <w:b/>
        </w:rPr>
      </w:pPr>
    </w:p>
    <w:p w:rsidR="007F2AF8" w:rsidRDefault="007F2AF8" w:rsidP="00D7106A">
      <w:pPr>
        <w:jc w:val="both"/>
        <w:rPr>
          <w:rFonts w:cs="Arial"/>
          <w:b/>
          <w:sz w:val="22"/>
          <w:szCs w:val="22"/>
          <w:u w:val="single"/>
        </w:rPr>
      </w:pPr>
    </w:p>
    <w:p w:rsidR="001B239E" w:rsidRPr="007F2AF8" w:rsidRDefault="001B239E" w:rsidP="00D7106A">
      <w:pPr>
        <w:jc w:val="both"/>
        <w:rPr>
          <w:rFonts w:cs="Arial"/>
          <w:b/>
          <w:u w:val="single"/>
        </w:rPr>
      </w:pPr>
      <w:commentRangeStart w:id="1"/>
      <w:r w:rsidRPr="007F2AF8">
        <w:rPr>
          <w:rFonts w:cs="Arial"/>
          <w:b/>
          <w:u w:val="single"/>
        </w:rPr>
        <w:t>Customising</w:t>
      </w:r>
      <w:commentRangeEnd w:id="1"/>
      <w:r w:rsidR="00224728">
        <w:rPr>
          <w:rStyle w:val="CommentReference"/>
        </w:rPr>
        <w:commentReference w:id="1"/>
      </w:r>
      <w:r w:rsidRPr="007F2AF8">
        <w:rPr>
          <w:rFonts w:cs="Arial"/>
          <w:b/>
          <w:u w:val="single"/>
        </w:rPr>
        <w:t xml:space="preserve"> Paper Forms</w:t>
      </w:r>
    </w:p>
    <w:p w:rsidR="00ED2CA3" w:rsidRPr="005C0554" w:rsidRDefault="00ED2CA3" w:rsidP="00D7106A">
      <w:pPr>
        <w:jc w:val="both"/>
        <w:rPr>
          <w:rFonts w:cs="Arial"/>
          <w:sz w:val="22"/>
          <w:szCs w:val="22"/>
        </w:rPr>
      </w:pPr>
    </w:p>
    <w:p w:rsidR="00CB71D3" w:rsidRPr="005C0554" w:rsidRDefault="00CB71D3" w:rsidP="00D7106A">
      <w:pPr>
        <w:jc w:val="both"/>
        <w:rPr>
          <w:rFonts w:cs="Arial"/>
          <w:sz w:val="22"/>
          <w:szCs w:val="22"/>
        </w:rPr>
      </w:pPr>
    </w:p>
    <w:p w:rsidR="00ED2CA3" w:rsidRPr="005C0554" w:rsidRDefault="00165F2A" w:rsidP="00D7106A">
      <w:pPr>
        <w:numPr>
          <w:ilvl w:val="1"/>
          <w:numId w:val="13"/>
        </w:numPr>
        <w:jc w:val="both"/>
        <w:rPr>
          <w:rFonts w:cs="Arial"/>
          <w:b/>
          <w:sz w:val="22"/>
          <w:szCs w:val="22"/>
        </w:rPr>
      </w:pPr>
      <w:r w:rsidRPr="005C0554">
        <w:rPr>
          <w:rFonts w:cs="Arial"/>
          <w:b/>
          <w:sz w:val="22"/>
          <w:szCs w:val="22"/>
        </w:rPr>
        <w:t>First things first</w:t>
      </w:r>
      <w:r w:rsidR="00D0447D" w:rsidRPr="005C0554">
        <w:rPr>
          <w:rFonts w:cs="Arial"/>
          <w:b/>
          <w:sz w:val="22"/>
          <w:szCs w:val="22"/>
        </w:rPr>
        <w:t>!</w:t>
      </w:r>
    </w:p>
    <w:p w:rsidR="00564BD9" w:rsidRDefault="00ED2CA3" w:rsidP="00D7106A">
      <w:pPr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 xml:space="preserve">Before thinking about </w:t>
      </w:r>
      <w:r w:rsidR="00450778">
        <w:rPr>
          <w:rFonts w:cs="Arial"/>
          <w:sz w:val="22"/>
          <w:szCs w:val="22"/>
        </w:rPr>
        <w:t xml:space="preserve">customising </w:t>
      </w:r>
      <w:r w:rsidRPr="005C0554">
        <w:rPr>
          <w:rFonts w:cs="Arial"/>
          <w:sz w:val="22"/>
          <w:szCs w:val="22"/>
        </w:rPr>
        <w:t>forms or database sc</w:t>
      </w:r>
      <w:r w:rsidR="00BC5B9A" w:rsidRPr="005C0554">
        <w:rPr>
          <w:rFonts w:cs="Arial"/>
          <w:sz w:val="22"/>
          <w:szCs w:val="22"/>
        </w:rPr>
        <w:t>reens</w:t>
      </w:r>
      <w:r w:rsidR="00564BD9">
        <w:rPr>
          <w:rFonts w:cs="Arial"/>
          <w:sz w:val="22"/>
          <w:szCs w:val="22"/>
        </w:rPr>
        <w:t>, y</w:t>
      </w:r>
      <w:r w:rsidR="000D7225">
        <w:rPr>
          <w:rFonts w:cs="Arial"/>
          <w:sz w:val="22"/>
          <w:szCs w:val="22"/>
        </w:rPr>
        <w:t>ou</w:t>
      </w:r>
      <w:r w:rsidR="00E62A4F" w:rsidRPr="005C0554">
        <w:rPr>
          <w:rFonts w:cs="Arial"/>
          <w:sz w:val="22"/>
          <w:szCs w:val="22"/>
        </w:rPr>
        <w:t xml:space="preserve"> must be clear about the d</w:t>
      </w:r>
      <w:r w:rsidR="00564BD9">
        <w:rPr>
          <w:rFonts w:cs="Arial"/>
          <w:sz w:val="22"/>
          <w:szCs w:val="22"/>
        </w:rPr>
        <w:t>esign of your child protection programme. W</w:t>
      </w:r>
      <w:r w:rsidR="00E62A4F" w:rsidRPr="005C0554">
        <w:rPr>
          <w:rFonts w:cs="Arial"/>
          <w:sz w:val="22"/>
          <w:szCs w:val="22"/>
        </w:rPr>
        <w:t xml:space="preserve">hat types </w:t>
      </w:r>
      <w:r w:rsidR="00564BD9">
        <w:rPr>
          <w:rFonts w:cs="Arial"/>
          <w:sz w:val="22"/>
          <w:szCs w:val="22"/>
        </w:rPr>
        <w:t>of child protection issues will the programme respond to and what will be the approaches / activities?</w:t>
      </w:r>
      <w:r w:rsidR="00E62A4F" w:rsidRPr="005C0554">
        <w:rPr>
          <w:rFonts w:cs="Arial"/>
          <w:sz w:val="22"/>
          <w:szCs w:val="22"/>
        </w:rPr>
        <w:t xml:space="preserve"> While the IMS can </w:t>
      </w:r>
      <w:proofErr w:type="gramStart"/>
      <w:r w:rsidR="00E62A4F" w:rsidRPr="005C0554">
        <w:rPr>
          <w:rFonts w:cs="Arial"/>
          <w:sz w:val="22"/>
          <w:szCs w:val="22"/>
        </w:rPr>
        <w:t>be used to promote good practices</w:t>
      </w:r>
      <w:r w:rsidR="00197775">
        <w:rPr>
          <w:rFonts w:cs="Arial"/>
          <w:sz w:val="22"/>
          <w:szCs w:val="22"/>
        </w:rPr>
        <w:t xml:space="preserve">, </w:t>
      </w:r>
      <w:r w:rsidR="00E62A4F" w:rsidRPr="005C0554">
        <w:rPr>
          <w:rFonts w:cs="Arial"/>
          <w:sz w:val="22"/>
          <w:szCs w:val="22"/>
        </w:rPr>
        <w:t>neither</w:t>
      </w:r>
      <w:proofErr w:type="gramEnd"/>
      <w:r w:rsidR="00E62A4F" w:rsidRPr="005C0554">
        <w:rPr>
          <w:rFonts w:cs="Arial"/>
          <w:sz w:val="22"/>
          <w:szCs w:val="22"/>
        </w:rPr>
        <w:t xml:space="preserve"> the forms nor the database can </w:t>
      </w:r>
      <w:r w:rsidR="00450778">
        <w:rPr>
          <w:rFonts w:cs="Arial"/>
          <w:sz w:val="22"/>
          <w:szCs w:val="22"/>
        </w:rPr>
        <w:t xml:space="preserve">inform </w:t>
      </w:r>
      <w:r w:rsidR="00450778" w:rsidRPr="005C0554">
        <w:rPr>
          <w:rFonts w:cs="Arial"/>
          <w:sz w:val="22"/>
          <w:szCs w:val="22"/>
        </w:rPr>
        <w:t>programm</w:t>
      </w:r>
      <w:r w:rsidR="00450778">
        <w:rPr>
          <w:rFonts w:cs="Arial"/>
          <w:sz w:val="22"/>
          <w:szCs w:val="22"/>
        </w:rPr>
        <w:t>e</w:t>
      </w:r>
      <w:r w:rsidR="00450778" w:rsidRPr="005C0554">
        <w:rPr>
          <w:rFonts w:cs="Arial"/>
          <w:sz w:val="22"/>
          <w:szCs w:val="22"/>
        </w:rPr>
        <w:t xml:space="preserve"> </w:t>
      </w:r>
      <w:r w:rsidR="00E62A4F" w:rsidRPr="005C0554">
        <w:rPr>
          <w:rFonts w:cs="Arial"/>
          <w:sz w:val="22"/>
          <w:szCs w:val="22"/>
        </w:rPr>
        <w:t>responses</w:t>
      </w:r>
      <w:r w:rsidR="00450778">
        <w:rPr>
          <w:rFonts w:cs="Arial"/>
          <w:sz w:val="22"/>
          <w:szCs w:val="22"/>
        </w:rPr>
        <w:t xml:space="preserve"> (rather, programme responses inform what your forms and database will look like and how they will be used)</w:t>
      </w:r>
      <w:r w:rsidR="00E62A4F" w:rsidRPr="005C0554">
        <w:rPr>
          <w:rFonts w:cs="Arial"/>
          <w:sz w:val="22"/>
          <w:szCs w:val="22"/>
        </w:rPr>
        <w:t>.</w:t>
      </w:r>
      <w:r w:rsidR="000D7225">
        <w:rPr>
          <w:rFonts w:cs="Arial"/>
          <w:sz w:val="22"/>
          <w:szCs w:val="22"/>
        </w:rPr>
        <w:t xml:space="preserve"> </w:t>
      </w:r>
    </w:p>
    <w:p w:rsidR="00564BD9" w:rsidRDefault="00564BD9" w:rsidP="00D7106A">
      <w:pPr>
        <w:jc w:val="both"/>
        <w:rPr>
          <w:rFonts w:cs="Arial"/>
          <w:sz w:val="22"/>
          <w:szCs w:val="22"/>
        </w:rPr>
      </w:pPr>
    </w:p>
    <w:p w:rsidR="00ED2CA3" w:rsidRPr="005C0554" w:rsidRDefault="00564BD9" w:rsidP="00D7106A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Once there is a strong programme design, you can then d</w:t>
      </w:r>
      <w:r w:rsidR="000D7225">
        <w:rPr>
          <w:rFonts w:cs="Arial"/>
          <w:sz w:val="22"/>
          <w:szCs w:val="22"/>
        </w:rPr>
        <w:t>etermine what</w:t>
      </w:r>
      <w:r w:rsidR="00ED2CA3" w:rsidRPr="005C0554">
        <w:rPr>
          <w:rFonts w:cs="Arial"/>
          <w:sz w:val="22"/>
          <w:szCs w:val="22"/>
        </w:rPr>
        <w:t xml:space="preserve"> in</w:t>
      </w:r>
      <w:r w:rsidR="000D7225">
        <w:rPr>
          <w:rFonts w:cs="Arial"/>
          <w:sz w:val="22"/>
          <w:szCs w:val="22"/>
        </w:rPr>
        <w:t>formation you</w:t>
      </w:r>
      <w:r w:rsidR="00ED2CA3" w:rsidRPr="005C0554">
        <w:rPr>
          <w:rFonts w:cs="Arial"/>
          <w:sz w:val="22"/>
          <w:szCs w:val="22"/>
        </w:rPr>
        <w:t xml:space="preserve"> will need to </w:t>
      </w:r>
      <w:r w:rsidR="000D7225">
        <w:rPr>
          <w:rFonts w:cs="Arial"/>
          <w:sz w:val="22"/>
          <w:szCs w:val="22"/>
        </w:rPr>
        <w:t xml:space="preserve">record </w:t>
      </w:r>
      <w:r>
        <w:rPr>
          <w:rFonts w:cs="Arial"/>
          <w:sz w:val="22"/>
          <w:szCs w:val="22"/>
        </w:rPr>
        <w:t>at various stages of individual case management support</w:t>
      </w:r>
      <w:r w:rsidR="00055022">
        <w:rPr>
          <w:rFonts w:cs="Arial"/>
          <w:sz w:val="22"/>
          <w:szCs w:val="22"/>
        </w:rPr>
        <w:t>, f</w:t>
      </w:r>
      <w:r>
        <w:rPr>
          <w:rFonts w:cs="Arial"/>
          <w:sz w:val="22"/>
          <w:szCs w:val="22"/>
        </w:rPr>
        <w:t xml:space="preserve">or example, </w:t>
      </w:r>
      <w:r w:rsidR="00450778">
        <w:rPr>
          <w:rFonts w:cs="Arial"/>
          <w:sz w:val="22"/>
          <w:szCs w:val="22"/>
        </w:rPr>
        <w:t xml:space="preserve">during </w:t>
      </w:r>
      <w:r>
        <w:rPr>
          <w:rFonts w:cs="Arial"/>
          <w:sz w:val="22"/>
          <w:szCs w:val="22"/>
        </w:rPr>
        <w:t>intake /</w:t>
      </w:r>
      <w:r w:rsidR="00ED2CA3" w:rsidRPr="005C0554">
        <w:rPr>
          <w:rFonts w:cs="Arial"/>
          <w:sz w:val="22"/>
          <w:szCs w:val="22"/>
        </w:rPr>
        <w:t xml:space="preserve"> registrat</w:t>
      </w:r>
      <w:r>
        <w:rPr>
          <w:rFonts w:cs="Arial"/>
          <w:sz w:val="22"/>
          <w:szCs w:val="22"/>
        </w:rPr>
        <w:t xml:space="preserve">ion, </w:t>
      </w:r>
      <w:r w:rsidR="00054BE8">
        <w:rPr>
          <w:rFonts w:cs="Arial"/>
          <w:sz w:val="22"/>
          <w:szCs w:val="22"/>
        </w:rPr>
        <w:t>follow-up</w:t>
      </w:r>
      <w:r>
        <w:rPr>
          <w:rFonts w:cs="Arial"/>
          <w:sz w:val="22"/>
          <w:szCs w:val="22"/>
        </w:rPr>
        <w:t xml:space="preserve"> and case closure.</w:t>
      </w:r>
    </w:p>
    <w:p w:rsidR="00CB71D3" w:rsidRPr="005C0554" w:rsidRDefault="00CB71D3" w:rsidP="00D7106A">
      <w:pPr>
        <w:tabs>
          <w:tab w:val="left" w:pos="1260"/>
        </w:tabs>
        <w:jc w:val="both"/>
        <w:rPr>
          <w:rFonts w:cs="Arial"/>
          <w:sz w:val="22"/>
          <w:szCs w:val="22"/>
        </w:rPr>
      </w:pPr>
    </w:p>
    <w:p w:rsidR="000D7225" w:rsidRDefault="00CB71D3" w:rsidP="00D7106A">
      <w:pPr>
        <w:tabs>
          <w:tab w:val="left" w:pos="1260"/>
        </w:tabs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 xml:space="preserve">Paper forms are used to collect information from the field. Therefore, a </w:t>
      </w:r>
      <w:proofErr w:type="spellStart"/>
      <w:r w:rsidRPr="005C0554">
        <w:rPr>
          <w:rFonts w:cs="Arial"/>
          <w:sz w:val="22"/>
          <w:szCs w:val="22"/>
        </w:rPr>
        <w:t>well designed</w:t>
      </w:r>
      <w:proofErr w:type="spellEnd"/>
      <w:r w:rsidRPr="005C0554">
        <w:rPr>
          <w:rFonts w:cs="Arial"/>
          <w:sz w:val="22"/>
          <w:szCs w:val="22"/>
        </w:rPr>
        <w:t xml:space="preserve"> paper form is the first step to collecting quality information. Keeping paper forms simple and precise is strongly recommended. Lengthy and complicated forms may result </w:t>
      </w:r>
      <w:r w:rsidR="000D7225">
        <w:rPr>
          <w:rFonts w:cs="Arial"/>
          <w:sz w:val="22"/>
          <w:szCs w:val="22"/>
        </w:rPr>
        <w:t xml:space="preserve">in </w:t>
      </w:r>
      <w:r w:rsidRPr="005C0554">
        <w:rPr>
          <w:rFonts w:cs="Arial"/>
          <w:sz w:val="22"/>
          <w:szCs w:val="22"/>
        </w:rPr>
        <w:t xml:space="preserve">data errors and discrepancies. </w:t>
      </w:r>
      <w:r w:rsidR="000D7225" w:rsidRPr="005C0554">
        <w:rPr>
          <w:rFonts w:cs="Arial"/>
          <w:sz w:val="22"/>
          <w:szCs w:val="22"/>
        </w:rPr>
        <w:t xml:space="preserve">Long forms with many questions are more challenging for social </w:t>
      </w:r>
      <w:r w:rsidR="00564BD9">
        <w:rPr>
          <w:rFonts w:cs="Arial"/>
          <w:sz w:val="22"/>
          <w:szCs w:val="22"/>
        </w:rPr>
        <w:t>workers to fill in</w:t>
      </w:r>
      <w:r w:rsidR="000D7225" w:rsidRPr="005C0554">
        <w:rPr>
          <w:rFonts w:cs="Arial"/>
          <w:sz w:val="22"/>
          <w:szCs w:val="22"/>
        </w:rPr>
        <w:t xml:space="preserve">, for </w:t>
      </w:r>
      <w:r w:rsidR="00564BD9">
        <w:rPr>
          <w:rFonts w:cs="Arial"/>
          <w:sz w:val="22"/>
          <w:szCs w:val="22"/>
        </w:rPr>
        <w:t xml:space="preserve">the </w:t>
      </w:r>
      <w:r w:rsidR="000D7225" w:rsidRPr="005C0554">
        <w:rPr>
          <w:rFonts w:cs="Arial"/>
          <w:sz w:val="22"/>
          <w:szCs w:val="22"/>
        </w:rPr>
        <w:t xml:space="preserve">staff </w:t>
      </w:r>
      <w:r w:rsidR="00564BD9">
        <w:rPr>
          <w:rFonts w:cs="Arial"/>
          <w:sz w:val="22"/>
          <w:szCs w:val="22"/>
        </w:rPr>
        <w:t xml:space="preserve">then </w:t>
      </w:r>
      <w:r w:rsidR="000D7225" w:rsidRPr="005C0554">
        <w:rPr>
          <w:rFonts w:cs="Arial"/>
          <w:sz w:val="22"/>
          <w:szCs w:val="22"/>
        </w:rPr>
        <w:t xml:space="preserve">entering data into the database, and indeed for the children themselves who are providing the responses to questions. </w:t>
      </w:r>
    </w:p>
    <w:p w:rsidR="000D7225" w:rsidRDefault="000D7225" w:rsidP="00D7106A">
      <w:pPr>
        <w:tabs>
          <w:tab w:val="left" w:pos="1260"/>
        </w:tabs>
        <w:jc w:val="both"/>
        <w:rPr>
          <w:rFonts w:cs="Arial"/>
          <w:sz w:val="22"/>
          <w:szCs w:val="22"/>
        </w:rPr>
      </w:pPr>
    </w:p>
    <w:p w:rsidR="0060041B" w:rsidRPr="005C0554" w:rsidRDefault="00BC5B9A" w:rsidP="00D7106A">
      <w:pPr>
        <w:tabs>
          <w:tab w:val="left" w:pos="1260"/>
        </w:tabs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>It can be a common temptation</w:t>
      </w:r>
      <w:r w:rsidR="00E57AC4" w:rsidRPr="005C0554">
        <w:rPr>
          <w:rFonts w:cs="Arial"/>
          <w:sz w:val="22"/>
          <w:szCs w:val="22"/>
        </w:rPr>
        <w:t xml:space="preserve"> to collect a </w:t>
      </w:r>
      <w:r w:rsidR="00450778">
        <w:rPr>
          <w:rFonts w:cs="Arial"/>
          <w:sz w:val="22"/>
          <w:szCs w:val="22"/>
        </w:rPr>
        <w:t>large</w:t>
      </w:r>
      <w:r w:rsidR="00450778" w:rsidRPr="005C0554">
        <w:rPr>
          <w:rFonts w:cs="Arial"/>
          <w:sz w:val="22"/>
          <w:szCs w:val="22"/>
        </w:rPr>
        <w:t xml:space="preserve"> </w:t>
      </w:r>
      <w:r w:rsidR="00E57AC4" w:rsidRPr="005C0554">
        <w:rPr>
          <w:rFonts w:cs="Arial"/>
          <w:sz w:val="22"/>
          <w:szCs w:val="22"/>
        </w:rPr>
        <w:t xml:space="preserve">amount </w:t>
      </w:r>
      <w:r w:rsidR="00564BD9">
        <w:rPr>
          <w:rFonts w:cs="Arial"/>
          <w:sz w:val="22"/>
          <w:szCs w:val="22"/>
        </w:rPr>
        <w:t>of information which may be</w:t>
      </w:r>
      <w:r w:rsidR="00E57AC4" w:rsidRPr="005C0554">
        <w:rPr>
          <w:rFonts w:cs="Arial"/>
          <w:sz w:val="22"/>
          <w:szCs w:val="22"/>
        </w:rPr>
        <w:t xml:space="preserve"> interesting but it is</w:t>
      </w:r>
      <w:r w:rsidR="00564BD9">
        <w:rPr>
          <w:rFonts w:cs="Arial"/>
          <w:sz w:val="22"/>
          <w:szCs w:val="22"/>
        </w:rPr>
        <w:t xml:space="preserve"> not actually used for anything; collecting information can become</w:t>
      </w:r>
      <w:r w:rsidR="00E57AC4" w:rsidRPr="005C0554">
        <w:rPr>
          <w:rFonts w:cs="Arial"/>
          <w:sz w:val="22"/>
          <w:szCs w:val="22"/>
        </w:rPr>
        <w:t xml:space="preserve"> an </w:t>
      </w:r>
      <w:r w:rsidR="00E57AC4" w:rsidRPr="005C0554">
        <w:rPr>
          <w:rFonts w:cs="Arial"/>
          <w:sz w:val="22"/>
          <w:szCs w:val="22"/>
        </w:rPr>
        <w:lastRenderedPageBreak/>
        <w:t xml:space="preserve">end in itself. </w:t>
      </w:r>
      <w:r w:rsidRPr="005C0554">
        <w:rPr>
          <w:rFonts w:cs="Arial"/>
          <w:sz w:val="22"/>
          <w:szCs w:val="22"/>
        </w:rPr>
        <w:t>This is both impractical and unethical</w:t>
      </w:r>
      <w:r w:rsidR="00450778">
        <w:rPr>
          <w:rFonts w:cs="Arial"/>
          <w:sz w:val="22"/>
          <w:szCs w:val="22"/>
        </w:rPr>
        <w:t>;</w:t>
      </w:r>
      <w:r w:rsidR="00450778" w:rsidRPr="005C0554">
        <w:rPr>
          <w:rFonts w:cs="Arial"/>
          <w:sz w:val="22"/>
          <w:szCs w:val="22"/>
        </w:rPr>
        <w:t xml:space="preserve"> </w:t>
      </w:r>
      <w:r w:rsidR="00450778">
        <w:rPr>
          <w:rFonts w:cs="Arial"/>
          <w:sz w:val="22"/>
          <w:szCs w:val="22"/>
        </w:rPr>
        <w:t>t</w:t>
      </w:r>
      <w:r w:rsidR="00450778" w:rsidRPr="005C0554">
        <w:rPr>
          <w:rFonts w:cs="Arial"/>
          <w:sz w:val="22"/>
          <w:szCs w:val="22"/>
        </w:rPr>
        <w:t xml:space="preserve">he </w:t>
      </w:r>
      <w:r w:rsidR="00E57AC4" w:rsidRPr="005C0554">
        <w:rPr>
          <w:rFonts w:cs="Arial"/>
          <w:sz w:val="22"/>
          <w:szCs w:val="22"/>
        </w:rPr>
        <w:t>information management system is a prac</w:t>
      </w:r>
      <w:r w:rsidR="00564BD9">
        <w:rPr>
          <w:rFonts w:cs="Arial"/>
          <w:sz w:val="22"/>
          <w:szCs w:val="22"/>
        </w:rPr>
        <w:t>tical tool to support day to day work at the field level</w:t>
      </w:r>
      <w:r w:rsidR="00E57AC4" w:rsidRPr="005C0554">
        <w:rPr>
          <w:rFonts w:cs="Arial"/>
          <w:sz w:val="22"/>
          <w:szCs w:val="22"/>
        </w:rPr>
        <w:t>, rather than a repository for interesting</w:t>
      </w:r>
      <w:r w:rsidR="00564BD9">
        <w:rPr>
          <w:rFonts w:cs="Arial"/>
          <w:sz w:val="22"/>
          <w:szCs w:val="22"/>
        </w:rPr>
        <w:t xml:space="preserve"> but superfluous</w:t>
      </w:r>
      <w:r w:rsidR="00E57AC4" w:rsidRPr="005C0554">
        <w:rPr>
          <w:rFonts w:cs="Arial"/>
          <w:sz w:val="22"/>
          <w:szCs w:val="22"/>
        </w:rPr>
        <w:t xml:space="preserve"> information</w:t>
      </w:r>
      <w:r w:rsidR="00450778">
        <w:rPr>
          <w:rFonts w:cs="Arial"/>
          <w:sz w:val="22"/>
          <w:szCs w:val="22"/>
        </w:rPr>
        <w:t>;</w:t>
      </w:r>
      <w:r w:rsidR="00450778" w:rsidRPr="005C0554">
        <w:rPr>
          <w:rFonts w:cs="Arial"/>
          <w:color w:val="FF0000"/>
          <w:sz w:val="22"/>
          <w:szCs w:val="22"/>
        </w:rPr>
        <w:t xml:space="preserve"> </w:t>
      </w:r>
      <w:r w:rsidR="00450778">
        <w:rPr>
          <w:rFonts w:cs="Arial"/>
          <w:sz w:val="22"/>
          <w:szCs w:val="22"/>
        </w:rPr>
        <w:t>furthermore</w:t>
      </w:r>
      <w:r w:rsidR="00564BD9">
        <w:rPr>
          <w:rFonts w:cs="Arial"/>
          <w:sz w:val="22"/>
          <w:szCs w:val="22"/>
        </w:rPr>
        <w:t>, it is une</w:t>
      </w:r>
      <w:r w:rsidRPr="005C0554">
        <w:rPr>
          <w:rFonts w:cs="Arial"/>
          <w:sz w:val="22"/>
          <w:szCs w:val="22"/>
        </w:rPr>
        <w:t>thi</w:t>
      </w:r>
      <w:r w:rsidR="00564BD9">
        <w:rPr>
          <w:rFonts w:cs="Arial"/>
          <w:sz w:val="22"/>
          <w:szCs w:val="22"/>
        </w:rPr>
        <w:t>cal to collect information if doing so</w:t>
      </w:r>
      <w:r w:rsidRPr="005C0554">
        <w:rPr>
          <w:rFonts w:cs="Arial"/>
          <w:sz w:val="22"/>
          <w:szCs w:val="22"/>
        </w:rPr>
        <w:t xml:space="preserve"> </w:t>
      </w:r>
      <w:r w:rsidR="00450778" w:rsidRPr="005C0554">
        <w:rPr>
          <w:rFonts w:cs="Arial"/>
          <w:sz w:val="22"/>
          <w:szCs w:val="22"/>
        </w:rPr>
        <w:t>does</w:t>
      </w:r>
      <w:r w:rsidR="00450778">
        <w:rPr>
          <w:rFonts w:cs="Arial"/>
          <w:sz w:val="22"/>
          <w:szCs w:val="22"/>
        </w:rPr>
        <w:t xml:space="preserve"> not </w:t>
      </w:r>
      <w:r w:rsidR="000D7225">
        <w:rPr>
          <w:rFonts w:cs="Arial"/>
          <w:sz w:val="22"/>
          <w:szCs w:val="22"/>
        </w:rPr>
        <w:t xml:space="preserve">directly </w:t>
      </w:r>
      <w:r w:rsidRPr="005C0554">
        <w:rPr>
          <w:rFonts w:cs="Arial"/>
          <w:sz w:val="22"/>
          <w:szCs w:val="22"/>
        </w:rPr>
        <w:t xml:space="preserve">help us to support children. </w:t>
      </w:r>
      <w:r w:rsidR="00564BD9">
        <w:rPr>
          <w:rFonts w:cs="Arial"/>
          <w:sz w:val="22"/>
          <w:szCs w:val="22"/>
        </w:rPr>
        <w:t>You must t</w:t>
      </w:r>
      <w:r w:rsidR="0060041B" w:rsidRPr="005C0554">
        <w:rPr>
          <w:rFonts w:cs="Arial"/>
          <w:sz w:val="22"/>
          <w:szCs w:val="22"/>
        </w:rPr>
        <w:t xml:space="preserve">hink </w:t>
      </w:r>
      <w:r w:rsidR="00564BD9">
        <w:rPr>
          <w:rFonts w:cs="Arial"/>
          <w:sz w:val="22"/>
          <w:szCs w:val="22"/>
        </w:rPr>
        <w:t>through how information you want</w:t>
      </w:r>
      <w:r w:rsidR="0060041B" w:rsidRPr="005C0554">
        <w:rPr>
          <w:rFonts w:cs="Arial"/>
          <w:sz w:val="22"/>
          <w:szCs w:val="22"/>
        </w:rPr>
        <w:t xml:space="preserve"> to </w:t>
      </w:r>
      <w:r w:rsidR="00564BD9">
        <w:rPr>
          <w:rFonts w:cs="Arial"/>
          <w:sz w:val="22"/>
          <w:szCs w:val="22"/>
        </w:rPr>
        <w:t>collect will actually be used: i</w:t>
      </w:r>
      <w:r w:rsidR="0060041B" w:rsidRPr="005C0554">
        <w:rPr>
          <w:rFonts w:cs="Arial"/>
          <w:sz w:val="22"/>
          <w:szCs w:val="22"/>
        </w:rPr>
        <w:t>s it to enable you to provide better</w:t>
      </w:r>
      <w:r w:rsidR="00613D83">
        <w:rPr>
          <w:rFonts w:cs="Arial"/>
          <w:sz w:val="22"/>
          <w:szCs w:val="22"/>
        </w:rPr>
        <w:t xml:space="preserve"> </w:t>
      </w:r>
      <w:r w:rsidR="00054BE8">
        <w:rPr>
          <w:rFonts w:cs="Arial"/>
          <w:sz w:val="22"/>
          <w:szCs w:val="22"/>
        </w:rPr>
        <w:t>follow-up</w:t>
      </w:r>
      <w:r w:rsidR="0060041B" w:rsidRPr="005C0554">
        <w:rPr>
          <w:rFonts w:cs="Arial"/>
          <w:sz w:val="22"/>
          <w:szCs w:val="22"/>
        </w:rPr>
        <w:t xml:space="preserve"> support to children; to inform programme design</w:t>
      </w:r>
      <w:r w:rsidR="00613D83">
        <w:rPr>
          <w:rFonts w:cs="Arial"/>
          <w:sz w:val="22"/>
          <w:szCs w:val="22"/>
        </w:rPr>
        <w:t xml:space="preserve"> and monitoring</w:t>
      </w:r>
      <w:r w:rsidR="00564BD9">
        <w:rPr>
          <w:rFonts w:cs="Arial"/>
          <w:sz w:val="22"/>
          <w:szCs w:val="22"/>
        </w:rPr>
        <w:t>;</w:t>
      </w:r>
      <w:r w:rsidR="0060041B" w:rsidRPr="005C0554">
        <w:rPr>
          <w:rFonts w:cs="Arial"/>
          <w:sz w:val="22"/>
          <w:szCs w:val="22"/>
        </w:rPr>
        <w:t xml:space="preserve"> for advocacy purposes? </w:t>
      </w:r>
      <w:r w:rsidR="003644B4">
        <w:rPr>
          <w:rFonts w:cs="Arial"/>
          <w:sz w:val="22"/>
          <w:szCs w:val="22"/>
        </w:rPr>
        <w:t xml:space="preserve">It would be worthwhile piloting the forms at various stages of development to ensure that they are 1) user-friendly 2) child-friendly and 3) capturing the appropriate type and amount of information needed for your particular needs.  </w:t>
      </w:r>
    </w:p>
    <w:p w:rsidR="0060041B" w:rsidRPr="005C0554" w:rsidRDefault="0060041B" w:rsidP="00D7106A">
      <w:pPr>
        <w:jc w:val="both"/>
        <w:rPr>
          <w:rFonts w:cs="Arial"/>
          <w:sz w:val="22"/>
          <w:szCs w:val="22"/>
        </w:rPr>
      </w:pPr>
    </w:p>
    <w:p w:rsidR="00ED2CA3" w:rsidRPr="005C0554" w:rsidRDefault="00ED2CA3" w:rsidP="00D7106A">
      <w:pPr>
        <w:jc w:val="both"/>
        <w:rPr>
          <w:rFonts w:cs="Arial"/>
          <w:sz w:val="22"/>
          <w:szCs w:val="22"/>
        </w:rPr>
      </w:pPr>
    </w:p>
    <w:p w:rsidR="00ED2CA3" w:rsidRPr="005C0554" w:rsidRDefault="00ED2CA3" w:rsidP="00D7106A">
      <w:pPr>
        <w:jc w:val="both"/>
        <w:rPr>
          <w:rFonts w:cs="Arial"/>
          <w:b/>
          <w:sz w:val="22"/>
          <w:szCs w:val="22"/>
        </w:rPr>
      </w:pPr>
      <w:r w:rsidRPr="005C0554">
        <w:rPr>
          <w:rFonts w:cs="Arial"/>
          <w:b/>
          <w:sz w:val="22"/>
          <w:szCs w:val="22"/>
        </w:rPr>
        <w:t xml:space="preserve">1.2 </w:t>
      </w:r>
      <w:r w:rsidR="00165F2A" w:rsidRPr="005C0554">
        <w:rPr>
          <w:rFonts w:cs="Arial"/>
          <w:b/>
          <w:sz w:val="22"/>
          <w:szCs w:val="22"/>
        </w:rPr>
        <w:t>Which excel book of paper forms</w:t>
      </w:r>
      <w:r w:rsidR="00785250" w:rsidRPr="005C0554">
        <w:rPr>
          <w:rFonts w:cs="Arial"/>
          <w:b/>
          <w:sz w:val="22"/>
          <w:szCs w:val="22"/>
        </w:rPr>
        <w:t xml:space="preserve"> should I use</w:t>
      </w:r>
      <w:r w:rsidR="00165F2A" w:rsidRPr="005C0554">
        <w:rPr>
          <w:rFonts w:cs="Arial"/>
          <w:b/>
          <w:sz w:val="22"/>
          <w:szCs w:val="22"/>
        </w:rPr>
        <w:t>?</w:t>
      </w:r>
    </w:p>
    <w:p w:rsidR="001B239E" w:rsidRPr="005C0554" w:rsidRDefault="00E62A4F" w:rsidP="00D7106A">
      <w:pPr>
        <w:jc w:val="both"/>
        <w:rPr>
          <w:rFonts w:cs="Arial"/>
          <w:b/>
          <w:sz w:val="22"/>
          <w:szCs w:val="22"/>
        </w:rPr>
      </w:pPr>
      <w:r w:rsidRPr="005C0554">
        <w:rPr>
          <w:rFonts w:cs="Arial"/>
          <w:sz w:val="22"/>
          <w:szCs w:val="22"/>
        </w:rPr>
        <w:t>There are three</w:t>
      </w:r>
      <w:r w:rsidR="001B239E" w:rsidRPr="005C0554">
        <w:rPr>
          <w:rFonts w:cs="Arial"/>
          <w:sz w:val="22"/>
          <w:szCs w:val="22"/>
        </w:rPr>
        <w:t xml:space="preserve"> excel books of template forms:</w:t>
      </w:r>
    </w:p>
    <w:p w:rsidR="001B239E" w:rsidRPr="005C0554" w:rsidRDefault="00ED2CA3" w:rsidP="00D7106A">
      <w:pPr>
        <w:numPr>
          <w:ilvl w:val="0"/>
          <w:numId w:val="10"/>
        </w:numPr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>The FTR</w:t>
      </w:r>
      <w:r w:rsidR="0084212A" w:rsidRPr="005C0554">
        <w:rPr>
          <w:rFonts w:cs="Arial"/>
          <w:sz w:val="22"/>
          <w:szCs w:val="22"/>
        </w:rPr>
        <w:t xml:space="preserve"> </w:t>
      </w:r>
      <w:r w:rsidR="001B239E" w:rsidRPr="005C0554">
        <w:rPr>
          <w:rFonts w:cs="Arial"/>
          <w:sz w:val="22"/>
          <w:szCs w:val="22"/>
        </w:rPr>
        <w:t>forms which have been in use since 2005</w:t>
      </w:r>
      <w:r w:rsidR="00E62A4F" w:rsidRPr="005C0554">
        <w:rPr>
          <w:rFonts w:cs="Arial"/>
          <w:sz w:val="22"/>
          <w:szCs w:val="22"/>
        </w:rPr>
        <w:t xml:space="preserve"> (being used by all current users)</w:t>
      </w:r>
    </w:p>
    <w:p w:rsidR="00E62A4F" w:rsidRPr="005C0554" w:rsidRDefault="0084212A" w:rsidP="00D7106A">
      <w:pPr>
        <w:numPr>
          <w:ilvl w:val="0"/>
          <w:numId w:val="10"/>
        </w:numPr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 xml:space="preserve">The </w:t>
      </w:r>
      <w:r w:rsidR="00F71DBB">
        <w:rPr>
          <w:rFonts w:cs="Arial"/>
          <w:sz w:val="22"/>
          <w:szCs w:val="22"/>
        </w:rPr>
        <w:t xml:space="preserve">new version of the </w:t>
      </w:r>
      <w:r w:rsidRPr="005C0554">
        <w:rPr>
          <w:rFonts w:cs="Arial"/>
          <w:sz w:val="22"/>
          <w:szCs w:val="22"/>
        </w:rPr>
        <w:t>FTR</w:t>
      </w:r>
      <w:r w:rsidR="00F71DBB">
        <w:rPr>
          <w:rFonts w:cs="Arial"/>
          <w:sz w:val="22"/>
          <w:szCs w:val="22"/>
        </w:rPr>
        <w:t xml:space="preserve"> forms; </w:t>
      </w:r>
      <w:r w:rsidR="00E62A4F" w:rsidRPr="005C0554">
        <w:rPr>
          <w:rFonts w:cs="Arial"/>
          <w:sz w:val="22"/>
          <w:szCs w:val="22"/>
        </w:rPr>
        <w:t xml:space="preserve">revised in </w:t>
      </w:r>
      <w:r w:rsidR="00F71DBB">
        <w:rPr>
          <w:rFonts w:cs="Arial"/>
          <w:sz w:val="22"/>
          <w:szCs w:val="22"/>
        </w:rPr>
        <w:t xml:space="preserve">September </w:t>
      </w:r>
      <w:r w:rsidR="00E62A4F" w:rsidRPr="005C0554">
        <w:rPr>
          <w:rFonts w:cs="Arial"/>
          <w:sz w:val="22"/>
          <w:szCs w:val="22"/>
        </w:rPr>
        <w:t>2009</w:t>
      </w:r>
    </w:p>
    <w:p w:rsidR="001B239E" w:rsidRPr="005C0554" w:rsidRDefault="001B239E" w:rsidP="00D7106A">
      <w:pPr>
        <w:numPr>
          <w:ilvl w:val="0"/>
          <w:numId w:val="10"/>
        </w:numPr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 xml:space="preserve">The </w:t>
      </w:r>
      <w:r w:rsidR="00ED2CA3" w:rsidRPr="005C0554">
        <w:rPr>
          <w:rFonts w:cs="Arial"/>
          <w:sz w:val="22"/>
          <w:szCs w:val="22"/>
        </w:rPr>
        <w:t xml:space="preserve">General Child Protection </w:t>
      </w:r>
      <w:r w:rsidR="00F71DBB">
        <w:rPr>
          <w:rFonts w:cs="Arial"/>
          <w:sz w:val="22"/>
          <w:szCs w:val="22"/>
        </w:rPr>
        <w:t>T</w:t>
      </w:r>
      <w:r w:rsidRPr="005C0554">
        <w:rPr>
          <w:rFonts w:cs="Arial"/>
          <w:sz w:val="22"/>
          <w:szCs w:val="22"/>
        </w:rPr>
        <w:t>emplat</w:t>
      </w:r>
      <w:r w:rsidR="00F71DBB">
        <w:rPr>
          <w:rFonts w:cs="Arial"/>
          <w:sz w:val="22"/>
          <w:szCs w:val="22"/>
        </w:rPr>
        <w:t>e F</w:t>
      </w:r>
      <w:r w:rsidR="00ED2CA3" w:rsidRPr="005C0554">
        <w:rPr>
          <w:rFonts w:cs="Arial"/>
          <w:sz w:val="22"/>
          <w:szCs w:val="22"/>
        </w:rPr>
        <w:t>orms</w:t>
      </w:r>
      <w:r w:rsidR="00F71DBB">
        <w:rPr>
          <w:rFonts w:cs="Arial"/>
          <w:sz w:val="22"/>
          <w:szCs w:val="22"/>
        </w:rPr>
        <w:t>; created in 2009</w:t>
      </w:r>
      <w:r w:rsidR="00ED2CA3" w:rsidRPr="005C0554">
        <w:rPr>
          <w:rFonts w:cs="Arial"/>
          <w:sz w:val="22"/>
          <w:szCs w:val="22"/>
        </w:rPr>
        <w:t xml:space="preserve"> for programmes</w:t>
      </w:r>
      <w:r w:rsidRPr="005C0554">
        <w:rPr>
          <w:rFonts w:cs="Arial"/>
          <w:sz w:val="22"/>
          <w:szCs w:val="22"/>
        </w:rPr>
        <w:t xml:space="preserve"> engaging</w:t>
      </w:r>
      <w:r w:rsidR="00ED2CA3" w:rsidRPr="005C0554">
        <w:rPr>
          <w:rFonts w:cs="Arial"/>
          <w:sz w:val="22"/>
          <w:szCs w:val="22"/>
        </w:rPr>
        <w:t xml:space="preserve"> with other protection concerns</w:t>
      </w:r>
      <w:r w:rsidR="00F71DBB">
        <w:rPr>
          <w:rFonts w:cs="Arial"/>
          <w:sz w:val="22"/>
          <w:szCs w:val="22"/>
        </w:rPr>
        <w:t>.</w:t>
      </w:r>
    </w:p>
    <w:p w:rsidR="001B239E" w:rsidRPr="005C0554" w:rsidRDefault="001B239E" w:rsidP="00D7106A">
      <w:pPr>
        <w:jc w:val="both"/>
        <w:rPr>
          <w:rFonts w:cs="Arial"/>
          <w:sz w:val="22"/>
          <w:szCs w:val="22"/>
        </w:rPr>
      </w:pPr>
    </w:p>
    <w:p w:rsidR="0084212A" w:rsidRPr="005C0554" w:rsidRDefault="0084212A" w:rsidP="00D7106A">
      <w:pPr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 xml:space="preserve">Current users should continue to use their current forms, but be aware that they are now able to add additional questions / additional forms if </w:t>
      </w:r>
      <w:r w:rsidR="00F71DBB">
        <w:rPr>
          <w:rFonts w:cs="Arial"/>
          <w:sz w:val="22"/>
          <w:szCs w:val="22"/>
        </w:rPr>
        <w:t xml:space="preserve">they </w:t>
      </w:r>
      <w:r w:rsidRPr="005C0554">
        <w:rPr>
          <w:rFonts w:cs="Arial"/>
          <w:sz w:val="22"/>
          <w:szCs w:val="22"/>
        </w:rPr>
        <w:t xml:space="preserve">want </w:t>
      </w:r>
      <w:commentRangeStart w:id="2"/>
      <w:r w:rsidRPr="005C0554">
        <w:rPr>
          <w:rFonts w:cs="Arial"/>
          <w:sz w:val="22"/>
          <w:szCs w:val="22"/>
        </w:rPr>
        <w:t>to</w:t>
      </w:r>
      <w:commentRangeEnd w:id="2"/>
      <w:r w:rsidR="00450778">
        <w:rPr>
          <w:rStyle w:val="CommentReference"/>
        </w:rPr>
        <w:commentReference w:id="2"/>
      </w:r>
      <w:r w:rsidRPr="005C0554">
        <w:rPr>
          <w:rFonts w:cs="Arial"/>
          <w:sz w:val="22"/>
          <w:szCs w:val="22"/>
        </w:rPr>
        <w:t xml:space="preserve">. </w:t>
      </w:r>
    </w:p>
    <w:p w:rsidR="0084212A" w:rsidRPr="005C0554" w:rsidRDefault="0084212A" w:rsidP="00D7106A">
      <w:pPr>
        <w:jc w:val="both"/>
        <w:rPr>
          <w:rFonts w:cs="Arial"/>
          <w:sz w:val="22"/>
          <w:szCs w:val="22"/>
        </w:rPr>
      </w:pPr>
    </w:p>
    <w:p w:rsidR="001B239E" w:rsidRPr="005C0554" w:rsidRDefault="0084212A" w:rsidP="00D7106A">
      <w:pPr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>For new users with programmes</w:t>
      </w:r>
      <w:r w:rsidR="001B239E" w:rsidRPr="005C0554">
        <w:rPr>
          <w:rFonts w:cs="Arial"/>
          <w:sz w:val="22"/>
          <w:szCs w:val="22"/>
        </w:rPr>
        <w:t xml:space="preserve"> focussing on FTR/DDR issues</w:t>
      </w:r>
      <w:r w:rsidR="00F71DBB">
        <w:rPr>
          <w:rFonts w:cs="Arial"/>
          <w:sz w:val="22"/>
          <w:szCs w:val="22"/>
        </w:rPr>
        <w:t>,</w:t>
      </w:r>
      <w:r w:rsidR="001B239E" w:rsidRPr="005C0554">
        <w:rPr>
          <w:rFonts w:cs="Arial"/>
          <w:sz w:val="22"/>
          <w:szCs w:val="22"/>
        </w:rPr>
        <w:t xml:space="preserve"> </w:t>
      </w:r>
      <w:r w:rsidRPr="005C0554">
        <w:rPr>
          <w:rFonts w:cs="Arial"/>
          <w:sz w:val="22"/>
          <w:szCs w:val="22"/>
        </w:rPr>
        <w:t>the revised FTR forms are re</w:t>
      </w:r>
      <w:r w:rsidR="00F71DBB">
        <w:rPr>
          <w:rFonts w:cs="Arial"/>
          <w:sz w:val="22"/>
          <w:szCs w:val="22"/>
        </w:rPr>
        <w:t>commended as a starting point. F</w:t>
      </w:r>
      <w:r w:rsidRPr="005C0554">
        <w:rPr>
          <w:rFonts w:cs="Arial"/>
          <w:sz w:val="22"/>
          <w:szCs w:val="22"/>
        </w:rPr>
        <w:t xml:space="preserve">urther customisations can then be made </w:t>
      </w:r>
      <w:r w:rsidR="00F71DBB">
        <w:rPr>
          <w:rFonts w:cs="Arial"/>
          <w:sz w:val="22"/>
          <w:szCs w:val="22"/>
        </w:rPr>
        <w:t>as needed by</w:t>
      </w:r>
      <w:r w:rsidRPr="005C0554">
        <w:rPr>
          <w:rFonts w:cs="Arial"/>
          <w:sz w:val="22"/>
          <w:szCs w:val="22"/>
        </w:rPr>
        <w:t xml:space="preserve"> individual programmes. </w:t>
      </w:r>
    </w:p>
    <w:p w:rsidR="001B239E" w:rsidRPr="005C0554" w:rsidRDefault="001B239E" w:rsidP="00D7106A">
      <w:pPr>
        <w:jc w:val="both"/>
        <w:rPr>
          <w:rFonts w:cs="Arial"/>
          <w:sz w:val="22"/>
          <w:szCs w:val="22"/>
        </w:rPr>
      </w:pPr>
    </w:p>
    <w:p w:rsidR="001B239E" w:rsidRPr="005C0554" w:rsidRDefault="0084212A" w:rsidP="00D7106A">
      <w:pPr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 xml:space="preserve">For new users with programmes </w:t>
      </w:r>
      <w:r w:rsidR="001B239E" w:rsidRPr="005C0554">
        <w:rPr>
          <w:rFonts w:cs="Arial"/>
          <w:sz w:val="22"/>
          <w:szCs w:val="22"/>
        </w:rPr>
        <w:t xml:space="preserve">focussing on any other child protection issue, or on </w:t>
      </w:r>
      <w:r w:rsidRPr="005C0554">
        <w:rPr>
          <w:rFonts w:cs="Arial"/>
          <w:sz w:val="22"/>
          <w:szCs w:val="22"/>
        </w:rPr>
        <w:t xml:space="preserve">multiple child protection issues, </w:t>
      </w:r>
      <w:r w:rsidR="001B239E" w:rsidRPr="005C0554">
        <w:rPr>
          <w:rFonts w:cs="Arial"/>
          <w:sz w:val="22"/>
          <w:szCs w:val="22"/>
        </w:rPr>
        <w:t xml:space="preserve">it is suggested </w:t>
      </w:r>
      <w:r w:rsidR="00CB0292">
        <w:rPr>
          <w:rFonts w:cs="Arial"/>
          <w:sz w:val="22"/>
          <w:szCs w:val="22"/>
        </w:rPr>
        <w:t xml:space="preserve">that </w:t>
      </w:r>
      <w:r w:rsidR="001B239E" w:rsidRPr="005C0554">
        <w:rPr>
          <w:rFonts w:cs="Arial"/>
          <w:sz w:val="22"/>
          <w:szCs w:val="22"/>
        </w:rPr>
        <w:t xml:space="preserve">you use the </w:t>
      </w:r>
      <w:r w:rsidR="00F71DBB">
        <w:rPr>
          <w:rFonts w:cs="Arial"/>
          <w:sz w:val="22"/>
          <w:szCs w:val="22"/>
        </w:rPr>
        <w:t>General Child Protection Template F</w:t>
      </w:r>
      <w:r w:rsidR="00ED2CA3" w:rsidRPr="005C0554">
        <w:rPr>
          <w:rFonts w:cs="Arial"/>
          <w:sz w:val="22"/>
          <w:szCs w:val="22"/>
        </w:rPr>
        <w:t>orms as a starting point and then customise thes</w:t>
      </w:r>
      <w:r w:rsidRPr="005C0554">
        <w:rPr>
          <w:rFonts w:cs="Arial"/>
          <w:sz w:val="22"/>
          <w:szCs w:val="22"/>
        </w:rPr>
        <w:t xml:space="preserve">e further to suit </w:t>
      </w:r>
      <w:r w:rsidR="00F71DBB">
        <w:rPr>
          <w:rFonts w:cs="Arial"/>
          <w:sz w:val="22"/>
          <w:szCs w:val="22"/>
        </w:rPr>
        <w:t>individual programmes</w:t>
      </w:r>
      <w:r w:rsidRPr="005C0554">
        <w:rPr>
          <w:rFonts w:cs="Arial"/>
          <w:sz w:val="22"/>
          <w:szCs w:val="22"/>
        </w:rPr>
        <w:t xml:space="preserve"> (drawing on the FTR forms if needed). </w:t>
      </w:r>
    </w:p>
    <w:p w:rsidR="00E57AC4" w:rsidRPr="005C0554" w:rsidRDefault="00E57AC4" w:rsidP="00D7106A">
      <w:pPr>
        <w:jc w:val="both"/>
        <w:rPr>
          <w:rFonts w:cs="Arial"/>
          <w:sz w:val="22"/>
          <w:szCs w:val="22"/>
        </w:rPr>
      </w:pPr>
    </w:p>
    <w:p w:rsidR="00E57AC4" w:rsidRPr="005C0554" w:rsidRDefault="00E57AC4" w:rsidP="00D7106A">
      <w:pPr>
        <w:jc w:val="both"/>
        <w:rPr>
          <w:rFonts w:cs="Arial"/>
          <w:sz w:val="22"/>
          <w:szCs w:val="22"/>
        </w:rPr>
      </w:pPr>
      <w:r w:rsidRPr="00D7106A">
        <w:rPr>
          <w:rFonts w:cs="Arial"/>
          <w:b/>
          <w:sz w:val="22"/>
          <w:szCs w:val="22"/>
        </w:rPr>
        <w:t>Note:</w:t>
      </w:r>
      <w:r w:rsidRPr="005C0554">
        <w:rPr>
          <w:rFonts w:cs="Arial"/>
          <w:sz w:val="22"/>
          <w:szCs w:val="22"/>
        </w:rPr>
        <w:t xml:space="preserve"> if you intend to synchronise data with any other organisation you will need to discuss</w:t>
      </w:r>
      <w:r w:rsidR="0084212A" w:rsidRPr="005C0554">
        <w:rPr>
          <w:rFonts w:cs="Arial"/>
          <w:sz w:val="22"/>
          <w:szCs w:val="22"/>
        </w:rPr>
        <w:t xml:space="preserve"> how to make</w:t>
      </w:r>
      <w:r w:rsidRPr="005C0554">
        <w:rPr>
          <w:rFonts w:cs="Arial"/>
          <w:sz w:val="22"/>
          <w:szCs w:val="22"/>
        </w:rPr>
        <w:t xml:space="preserve"> your data sets compatible. </w:t>
      </w:r>
    </w:p>
    <w:p w:rsidR="001B239E" w:rsidRPr="005C0554" w:rsidRDefault="001B239E" w:rsidP="00D7106A">
      <w:pPr>
        <w:jc w:val="both"/>
        <w:rPr>
          <w:rFonts w:cs="Arial"/>
          <w:b/>
          <w:sz w:val="22"/>
          <w:szCs w:val="22"/>
        </w:rPr>
      </w:pPr>
    </w:p>
    <w:p w:rsidR="00CB71D3" w:rsidRPr="005C0554" w:rsidRDefault="00CB71D3" w:rsidP="00D7106A">
      <w:pPr>
        <w:jc w:val="both"/>
        <w:rPr>
          <w:rFonts w:cs="Arial"/>
          <w:b/>
          <w:sz w:val="22"/>
          <w:szCs w:val="22"/>
        </w:rPr>
      </w:pPr>
    </w:p>
    <w:p w:rsidR="00ED2CA3" w:rsidRPr="005C0554" w:rsidRDefault="00165F2A" w:rsidP="00D7106A">
      <w:pPr>
        <w:autoSpaceDE w:val="0"/>
        <w:autoSpaceDN w:val="0"/>
        <w:adjustRightInd w:val="0"/>
        <w:jc w:val="both"/>
        <w:rPr>
          <w:rFonts w:cs="Arial"/>
          <w:b/>
          <w:sz w:val="22"/>
          <w:szCs w:val="22"/>
        </w:rPr>
      </w:pPr>
      <w:r w:rsidRPr="005C0554">
        <w:rPr>
          <w:rFonts w:cs="Arial"/>
          <w:b/>
          <w:sz w:val="22"/>
          <w:szCs w:val="22"/>
        </w:rPr>
        <w:t xml:space="preserve">1.3 Customising </w:t>
      </w:r>
      <w:r w:rsidR="00ED2CA3" w:rsidRPr="005C0554">
        <w:rPr>
          <w:rFonts w:cs="Arial"/>
          <w:b/>
          <w:sz w:val="22"/>
          <w:szCs w:val="22"/>
        </w:rPr>
        <w:t>the FTR forms</w:t>
      </w:r>
    </w:p>
    <w:p w:rsidR="00ED2CA3" w:rsidRPr="005C0554" w:rsidRDefault="00DE1302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>First c</w:t>
      </w:r>
      <w:r w:rsidR="00CB0A3A" w:rsidRPr="005C0554">
        <w:rPr>
          <w:rFonts w:cs="Arial"/>
          <w:sz w:val="22"/>
          <w:szCs w:val="22"/>
        </w:rPr>
        <w:t>hoose which forms are relevant to your programme</w:t>
      </w:r>
      <w:r w:rsidR="00F71DBB">
        <w:rPr>
          <w:rFonts w:cs="Arial"/>
          <w:sz w:val="22"/>
          <w:szCs w:val="22"/>
        </w:rPr>
        <w:t>, bearing in mind that</w:t>
      </w:r>
      <w:r w:rsidRPr="005C0554">
        <w:rPr>
          <w:rFonts w:cs="Arial"/>
          <w:sz w:val="22"/>
          <w:szCs w:val="22"/>
        </w:rPr>
        <w:t xml:space="preserve"> you can also create additional forms from scratch. </w:t>
      </w:r>
    </w:p>
    <w:p w:rsidR="00DE1302" w:rsidRPr="005C0554" w:rsidRDefault="00DE1302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CB0A3A" w:rsidRPr="005C0554" w:rsidRDefault="00F71DBB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Look at each question </w:t>
      </w:r>
      <w:r w:rsidR="00CB0A3A" w:rsidRPr="005C0554">
        <w:rPr>
          <w:rFonts w:cs="Arial"/>
          <w:sz w:val="22"/>
          <w:szCs w:val="22"/>
        </w:rPr>
        <w:t>and decide if it should be kep</w:t>
      </w:r>
      <w:r>
        <w:rPr>
          <w:rFonts w:cs="Arial"/>
          <w:sz w:val="22"/>
          <w:szCs w:val="22"/>
        </w:rPr>
        <w:t xml:space="preserve">t, deleted or </w:t>
      </w:r>
      <w:r w:rsidR="00D7106A">
        <w:rPr>
          <w:rFonts w:cs="Arial"/>
          <w:sz w:val="22"/>
          <w:szCs w:val="22"/>
        </w:rPr>
        <w:t xml:space="preserve">adapted </w:t>
      </w:r>
      <w:r>
        <w:rPr>
          <w:rFonts w:cs="Arial"/>
          <w:sz w:val="22"/>
          <w:szCs w:val="22"/>
        </w:rPr>
        <w:t>to fit your</w:t>
      </w:r>
      <w:r w:rsidR="00CB0A3A" w:rsidRPr="005C0554">
        <w:rPr>
          <w:rFonts w:cs="Arial"/>
          <w:sz w:val="22"/>
          <w:szCs w:val="22"/>
        </w:rPr>
        <w:t xml:space="preserve"> context. </w:t>
      </w:r>
      <w:r w:rsidR="00DE1302" w:rsidRPr="005C0554">
        <w:rPr>
          <w:rFonts w:cs="Arial"/>
          <w:sz w:val="22"/>
          <w:szCs w:val="22"/>
        </w:rPr>
        <w:t>You may also want to add additional questions</w:t>
      </w:r>
      <w:r w:rsidR="00D7106A">
        <w:rPr>
          <w:rFonts w:cs="Arial"/>
          <w:sz w:val="22"/>
          <w:szCs w:val="22"/>
        </w:rPr>
        <w:t xml:space="preserve"> that will be relevant to your programme response</w:t>
      </w:r>
      <w:r w:rsidR="00DE1302" w:rsidRPr="005C0554">
        <w:rPr>
          <w:rFonts w:cs="Arial"/>
          <w:sz w:val="22"/>
          <w:szCs w:val="22"/>
        </w:rPr>
        <w:t xml:space="preserve">. </w:t>
      </w:r>
    </w:p>
    <w:p w:rsidR="00E57AC4" w:rsidRPr="005C0554" w:rsidRDefault="00E57AC4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CB0A3A" w:rsidRPr="005C0554" w:rsidRDefault="00CB0A3A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 xml:space="preserve">Some questions have multiple </w:t>
      </w:r>
      <w:r w:rsidR="00896FBC" w:rsidRPr="005C0554">
        <w:rPr>
          <w:rFonts w:cs="Arial"/>
          <w:sz w:val="22"/>
          <w:szCs w:val="22"/>
        </w:rPr>
        <w:t>choice</w:t>
      </w:r>
      <w:r w:rsidR="00896FBC">
        <w:rPr>
          <w:rFonts w:cs="Arial"/>
          <w:sz w:val="22"/>
          <w:szCs w:val="22"/>
        </w:rPr>
        <w:t xml:space="preserve"> answers</w:t>
      </w:r>
      <w:r w:rsidR="00896FBC" w:rsidRPr="005C0554">
        <w:rPr>
          <w:rFonts w:cs="Arial"/>
          <w:sz w:val="22"/>
          <w:szCs w:val="22"/>
        </w:rPr>
        <w:t xml:space="preserve"> </w:t>
      </w:r>
      <w:r w:rsidRPr="005C0554">
        <w:rPr>
          <w:rFonts w:cs="Arial"/>
          <w:sz w:val="22"/>
          <w:szCs w:val="22"/>
        </w:rPr>
        <w:t xml:space="preserve">that </w:t>
      </w:r>
      <w:r w:rsidR="00896FBC">
        <w:rPr>
          <w:rFonts w:cs="Arial"/>
          <w:sz w:val="22"/>
          <w:szCs w:val="22"/>
        </w:rPr>
        <w:t xml:space="preserve">will </w:t>
      </w:r>
      <w:r w:rsidRPr="005C0554">
        <w:rPr>
          <w:rFonts w:cs="Arial"/>
          <w:sz w:val="22"/>
          <w:szCs w:val="22"/>
        </w:rPr>
        <w:t xml:space="preserve">need to be customised for the context. For example on the </w:t>
      </w:r>
      <w:r w:rsidR="00896FBC" w:rsidRPr="005C0554">
        <w:rPr>
          <w:rFonts w:cs="Arial"/>
          <w:sz w:val="22"/>
          <w:szCs w:val="22"/>
        </w:rPr>
        <w:t xml:space="preserve">General Registration Form </w:t>
      </w:r>
      <w:r w:rsidRPr="005C0554">
        <w:rPr>
          <w:rFonts w:cs="Arial"/>
          <w:sz w:val="22"/>
          <w:szCs w:val="22"/>
        </w:rPr>
        <w:t xml:space="preserve">there is a question about the child’s nationality </w:t>
      </w:r>
      <w:r w:rsidR="00896FBC">
        <w:rPr>
          <w:rFonts w:cs="Arial"/>
          <w:sz w:val="22"/>
          <w:szCs w:val="22"/>
        </w:rPr>
        <w:t>with</w:t>
      </w:r>
      <w:r w:rsidR="00896FBC" w:rsidRPr="005C0554">
        <w:rPr>
          <w:rFonts w:cs="Arial"/>
          <w:sz w:val="22"/>
          <w:szCs w:val="22"/>
        </w:rPr>
        <w:t xml:space="preserve"> </w:t>
      </w:r>
      <w:r w:rsidRPr="005C0554">
        <w:rPr>
          <w:rFonts w:cs="Arial"/>
          <w:sz w:val="22"/>
          <w:szCs w:val="22"/>
        </w:rPr>
        <w:t xml:space="preserve">boxes </w:t>
      </w:r>
      <w:r w:rsidR="00896FBC">
        <w:rPr>
          <w:rFonts w:cs="Arial"/>
          <w:sz w:val="22"/>
          <w:szCs w:val="22"/>
        </w:rPr>
        <w:t>labelled</w:t>
      </w:r>
      <w:r w:rsidR="00896FBC" w:rsidRPr="005C0554">
        <w:rPr>
          <w:rFonts w:cs="Arial"/>
          <w:sz w:val="22"/>
          <w:szCs w:val="22"/>
        </w:rPr>
        <w:t xml:space="preserve"> </w:t>
      </w:r>
      <w:r w:rsidRPr="005C0554">
        <w:rPr>
          <w:rFonts w:cs="Arial"/>
          <w:sz w:val="22"/>
          <w:szCs w:val="22"/>
        </w:rPr>
        <w:t xml:space="preserve">‘nationality 1’, ‘nationality 2’, ‘nationality 3’. These </w:t>
      </w:r>
      <w:r w:rsidR="00896FBC">
        <w:rPr>
          <w:rFonts w:cs="Arial"/>
          <w:sz w:val="22"/>
          <w:szCs w:val="22"/>
        </w:rPr>
        <w:t xml:space="preserve">general labels </w:t>
      </w:r>
      <w:r w:rsidRPr="005C0554">
        <w:rPr>
          <w:rFonts w:cs="Arial"/>
          <w:sz w:val="22"/>
          <w:szCs w:val="22"/>
        </w:rPr>
        <w:t>need to be replaced with the relevant nationalities in your contex</w:t>
      </w:r>
      <w:r w:rsidR="00CB0292">
        <w:rPr>
          <w:rFonts w:cs="Arial"/>
          <w:sz w:val="22"/>
          <w:szCs w:val="22"/>
        </w:rPr>
        <w:t xml:space="preserve">t. </w:t>
      </w:r>
      <w:proofErr w:type="gramStart"/>
      <w:r w:rsidR="00CB0292">
        <w:rPr>
          <w:rFonts w:cs="Arial"/>
          <w:sz w:val="22"/>
          <w:szCs w:val="22"/>
        </w:rPr>
        <w:t>For example.</w:t>
      </w:r>
      <w:proofErr w:type="gramEnd"/>
      <w:r w:rsidR="00CB0292">
        <w:rPr>
          <w:rFonts w:cs="Arial"/>
          <w:sz w:val="22"/>
          <w:szCs w:val="22"/>
        </w:rPr>
        <w:t xml:space="preserve"> Kenyan, Somali</w:t>
      </w:r>
      <w:r w:rsidRPr="005C0554">
        <w:rPr>
          <w:rFonts w:cs="Arial"/>
          <w:sz w:val="22"/>
          <w:szCs w:val="22"/>
        </w:rPr>
        <w:t>, Sudanese.</w:t>
      </w:r>
    </w:p>
    <w:p w:rsidR="00CB0A3A" w:rsidRPr="005C0554" w:rsidRDefault="00CB0A3A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ED2CA3" w:rsidRPr="005C0554" w:rsidRDefault="00ED2CA3" w:rsidP="00D7106A">
      <w:pPr>
        <w:autoSpaceDE w:val="0"/>
        <w:autoSpaceDN w:val="0"/>
        <w:adjustRightInd w:val="0"/>
        <w:jc w:val="both"/>
        <w:rPr>
          <w:rFonts w:cs="Arial"/>
          <w:b/>
          <w:sz w:val="22"/>
          <w:szCs w:val="22"/>
        </w:rPr>
      </w:pPr>
    </w:p>
    <w:p w:rsidR="00ED2CA3" w:rsidRPr="005C0554" w:rsidRDefault="00165F2A" w:rsidP="00D7106A">
      <w:pPr>
        <w:autoSpaceDE w:val="0"/>
        <w:autoSpaceDN w:val="0"/>
        <w:adjustRightInd w:val="0"/>
        <w:jc w:val="both"/>
        <w:rPr>
          <w:rFonts w:cs="Arial"/>
          <w:b/>
          <w:sz w:val="22"/>
          <w:szCs w:val="22"/>
        </w:rPr>
      </w:pPr>
      <w:r w:rsidRPr="005C0554">
        <w:rPr>
          <w:rFonts w:cs="Arial"/>
          <w:b/>
          <w:sz w:val="22"/>
          <w:szCs w:val="22"/>
        </w:rPr>
        <w:t>1.4 Customising</w:t>
      </w:r>
      <w:r w:rsidR="00ED2CA3" w:rsidRPr="005C0554">
        <w:rPr>
          <w:rFonts w:cs="Arial"/>
          <w:b/>
          <w:sz w:val="22"/>
          <w:szCs w:val="22"/>
        </w:rPr>
        <w:t xml:space="preserve"> the G</w:t>
      </w:r>
      <w:r w:rsidRPr="005C0554">
        <w:rPr>
          <w:rFonts w:cs="Arial"/>
          <w:b/>
          <w:sz w:val="22"/>
          <w:szCs w:val="22"/>
        </w:rPr>
        <w:t>eneral Child Protection</w:t>
      </w:r>
      <w:r w:rsidR="00CB0292">
        <w:rPr>
          <w:rFonts w:cs="Arial"/>
          <w:b/>
          <w:sz w:val="22"/>
          <w:szCs w:val="22"/>
        </w:rPr>
        <w:t xml:space="preserve"> Template F</w:t>
      </w:r>
      <w:r w:rsidR="00ED2CA3" w:rsidRPr="005C0554">
        <w:rPr>
          <w:rFonts w:cs="Arial"/>
          <w:b/>
          <w:sz w:val="22"/>
          <w:szCs w:val="22"/>
        </w:rPr>
        <w:t>orms</w:t>
      </w:r>
    </w:p>
    <w:p w:rsidR="008C16E5" w:rsidRPr="005C0554" w:rsidRDefault="00165F2A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 xml:space="preserve">The structure of </w:t>
      </w:r>
      <w:r w:rsidR="00896FBC" w:rsidRPr="005C0554">
        <w:rPr>
          <w:rFonts w:cs="Arial"/>
          <w:sz w:val="22"/>
          <w:szCs w:val="22"/>
        </w:rPr>
        <w:t>th</w:t>
      </w:r>
      <w:r w:rsidR="00896FBC">
        <w:rPr>
          <w:rFonts w:cs="Arial"/>
          <w:sz w:val="22"/>
          <w:szCs w:val="22"/>
        </w:rPr>
        <w:t>e</w:t>
      </w:r>
      <w:r w:rsidR="00896FBC" w:rsidRPr="005C0554">
        <w:rPr>
          <w:rFonts w:cs="Arial"/>
          <w:sz w:val="22"/>
          <w:szCs w:val="22"/>
        </w:rPr>
        <w:t xml:space="preserve"> </w:t>
      </w:r>
      <w:r w:rsidRPr="005C0554">
        <w:rPr>
          <w:rFonts w:cs="Arial"/>
          <w:sz w:val="22"/>
          <w:szCs w:val="22"/>
        </w:rPr>
        <w:t xml:space="preserve">excel book </w:t>
      </w:r>
      <w:r w:rsidR="00896FBC">
        <w:rPr>
          <w:rFonts w:cs="Arial"/>
          <w:sz w:val="22"/>
          <w:szCs w:val="22"/>
        </w:rPr>
        <w:t xml:space="preserve">containing the General Child Protection Template Forms </w:t>
      </w:r>
      <w:r w:rsidRPr="005C0554">
        <w:rPr>
          <w:rFonts w:cs="Arial"/>
          <w:sz w:val="22"/>
          <w:szCs w:val="22"/>
        </w:rPr>
        <w:t xml:space="preserve">is as follows. </w:t>
      </w:r>
      <w:r w:rsidR="008C16E5" w:rsidRPr="005C0554">
        <w:rPr>
          <w:rFonts w:cs="Arial"/>
          <w:sz w:val="22"/>
          <w:szCs w:val="22"/>
        </w:rPr>
        <w:t>The General Registration Form and General Follow</w:t>
      </w:r>
      <w:r w:rsidR="00896FBC">
        <w:rPr>
          <w:rFonts w:cs="Arial"/>
          <w:sz w:val="22"/>
          <w:szCs w:val="22"/>
        </w:rPr>
        <w:t>-</w:t>
      </w:r>
      <w:r w:rsidR="008C16E5" w:rsidRPr="005C0554">
        <w:rPr>
          <w:rFonts w:cs="Arial"/>
          <w:sz w:val="22"/>
          <w:szCs w:val="22"/>
        </w:rPr>
        <w:t xml:space="preserve">Up Form contain the core basic </w:t>
      </w:r>
      <w:r w:rsidR="00F71DBB">
        <w:rPr>
          <w:rFonts w:cs="Arial"/>
          <w:sz w:val="22"/>
          <w:szCs w:val="22"/>
        </w:rPr>
        <w:t>questions</w:t>
      </w:r>
      <w:r w:rsidR="008C16E5" w:rsidRPr="005C0554">
        <w:rPr>
          <w:rFonts w:cs="Arial"/>
          <w:sz w:val="22"/>
          <w:szCs w:val="22"/>
        </w:rPr>
        <w:t xml:space="preserve"> needed for all programmes at these stages in case management</w:t>
      </w:r>
      <w:r w:rsidR="00DE6FC9">
        <w:rPr>
          <w:rFonts w:cs="Arial"/>
          <w:sz w:val="22"/>
          <w:szCs w:val="22"/>
        </w:rPr>
        <w:t>; it is also best to include questions pertaining general protection concern on the first page of the General Registration Form</w:t>
      </w:r>
      <w:r w:rsidR="008C16E5" w:rsidRPr="005C0554">
        <w:rPr>
          <w:rFonts w:cs="Arial"/>
          <w:sz w:val="22"/>
          <w:szCs w:val="22"/>
        </w:rPr>
        <w:t>. The subsequent sheets</w:t>
      </w:r>
      <w:r w:rsidR="00DE6FC9">
        <w:rPr>
          <w:rFonts w:cs="Arial"/>
          <w:sz w:val="22"/>
          <w:szCs w:val="22"/>
        </w:rPr>
        <w:t xml:space="preserve"> in the excel book</w:t>
      </w:r>
      <w:r w:rsidR="008C16E5" w:rsidRPr="005C0554">
        <w:rPr>
          <w:rFonts w:cs="Arial"/>
          <w:sz w:val="22"/>
          <w:szCs w:val="22"/>
        </w:rPr>
        <w:t xml:space="preserve"> contain further </w:t>
      </w:r>
      <w:r w:rsidR="008C16E5" w:rsidRPr="005C0554">
        <w:rPr>
          <w:rFonts w:cs="Arial"/>
          <w:sz w:val="22"/>
          <w:szCs w:val="22"/>
        </w:rPr>
        <w:lastRenderedPageBreak/>
        <w:t>suggested issue-specific q</w:t>
      </w:r>
      <w:r w:rsidR="00F71DBB">
        <w:rPr>
          <w:rFonts w:cs="Arial"/>
          <w:sz w:val="22"/>
          <w:szCs w:val="22"/>
        </w:rPr>
        <w:t>uestions</w:t>
      </w:r>
      <w:r w:rsidR="00DE6FC9">
        <w:rPr>
          <w:rFonts w:cs="Arial"/>
          <w:sz w:val="22"/>
          <w:szCs w:val="22"/>
        </w:rPr>
        <w:t xml:space="preserve"> that can be included on these forms</w:t>
      </w:r>
      <w:r w:rsidR="00F71DBB">
        <w:rPr>
          <w:rFonts w:cs="Arial"/>
          <w:sz w:val="22"/>
          <w:szCs w:val="22"/>
        </w:rPr>
        <w:t>. You should decide what</w:t>
      </w:r>
      <w:r w:rsidR="008C16E5" w:rsidRPr="005C0554">
        <w:rPr>
          <w:rFonts w:cs="Arial"/>
          <w:sz w:val="22"/>
          <w:szCs w:val="22"/>
        </w:rPr>
        <w:t xml:space="preserve"> information your programme needs and then create your own individual registration form and </w:t>
      </w:r>
      <w:r w:rsidR="00054BE8">
        <w:rPr>
          <w:rFonts w:cs="Arial"/>
          <w:sz w:val="22"/>
          <w:szCs w:val="22"/>
        </w:rPr>
        <w:t>follow-up</w:t>
      </w:r>
      <w:r w:rsidR="008C16E5" w:rsidRPr="005C0554">
        <w:rPr>
          <w:rFonts w:cs="Arial"/>
          <w:sz w:val="22"/>
          <w:szCs w:val="22"/>
        </w:rPr>
        <w:t xml:space="preserve"> form, drawing on the suggested questions and </w:t>
      </w:r>
      <w:r w:rsidR="00F71DBB">
        <w:rPr>
          <w:rFonts w:cs="Arial"/>
          <w:sz w:val="22"/>
          <w:szCs w:val="22"/>
        </w:rPr>
        <w:t>adapting them</w:t>
      </w:r>
      <w:r w:rsidR="008C16E5" w:rsidRPr="005C0554">
        <w:rPr>
          <w:rFonts w:cs="Arial"/>
          <w:sz w:val="22"/>
          <w:szCs w:val="22"/>
        </w:rPr>
        <w:t xml:space="preserve"> </w:t>
      </w:r>
      <w:r w:rsidR="00DE1302" w:rsidRPr="005C0554">
        <w:rPr>
          <w:rFonts w:cs="Arial"/>
          <w:sz w:val="22"/>
          <w:szCs w:val="22"/>
        </w:rPr>
        <w:t>to suit your</w:t>
      </w:r>
      <w:r w:rsidR="00E47C47" w:rsidRPr="005C0554">
        <w:rPr>
          <w:rFonts w:cs="Arial"/>
          <w:sz w:val="22"/>
          <w:szCs w:val="22"/>
        </w:rPr>
        <w:t xml:space="preserve"> specific context.</w:t>
      </w:r>
      <w:r w:rsidR="000A1883" w:rsidRPr="005C0554">
        <w:rPr>
          <w:rFonts w:cs="Arial"/>
          <w:sz w:val="22"/>
          <w:szCs w:val="22"/>
        </w:rPr>
        <w:t xml:space="preserve"> </w:t>
      </w:r>
      <w:r w:rsidR="008C16E5" w:rsidRPr="005C0554">
        <w:rPr>
          <w:rFonts w:cs="Arial"/>
          <w:sz w:val="22"/>
          <w:szCs w:val="22"/>
        </w:rPr>
        <w:t>There is also a basic ‘services provided form’ and a ‘ca</w:t>
      </w:r>
      <w:r w:rsidR="00DE1302" w:rsidRPr="005C0554">
        <w:rPr>
          <w:rFonts w:cs="Arial"/>
          <w:sz w:val="22"/>
          <w:szCs w:val="22"/>
        </w:rPr>
        <w:t>se closure form’ which can be customised</w:t>
      </w:r>
      <w:r w:rsidR="008C16E5" w:rsidRPr="005C0554">
        <w:rPr>
          <w:rFonts w:cs="Arial"/>
          <w:sz w:val="22"/>
          <w:szCs w:val="22"/>
        </w:rPr>
        <w:t xml:space="preserve">. </w:t>
      </w:r>
    </w:p>
    <w:p w:rsidR="008C16E5" w:rsidRPr="005C0554" w:rsidRDefault="008C16E5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8C16E5" w:rsidRPr="005C0554" w:rsidRDefault="00054BE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Likewise, </w:t>
      </w:r>
      <w:r w:rsidR="00EC7FCD">
        <w:rPr>
          <w:rFonts w:cs="Arial"/>
          <w:sz w:val="22"/>
          <w:szCs w:val="22"/>
        </w:rPr>
        <w:t>i</w:t>
      </w:r>
      <w:r w:rsidR="008C16E5" w:rsidRPr="005C0554">
        <w:rPr>
          <w:rFonts w:cs="Arial"/>
          <w:sz w:val="22"/>
          <w:szCs w:val="22"/>
        </w:rPr>
        <w:t>n terms of creating</w:t>
      </w:r>
      <w:r w:rsidR="00B67692">
        <w:rPr>
          <w:rFonts w:cs="Arial"/>
          <w:sz w:val="22"/>
          <w:szCs w:val="22"/>
        </w:rPr>
        <w:t xml:space="preserve"> forms for programmes using a ‘child protection</w:t>
      </w:r>
      <w:r w:rsidR="008C16E5" w:rsidRPr="005C0554">
        <w:rPr>
          <w:rFonts w:cs="Arial"/>
          <w:sz w:val="22"/>
          <w:szCs w:val="22"/>
        </w:rPr>
        <w:t xml:space="preserve"> systems approach’, the starting point would be the general registration form and general follow</w:t>
      </w:r>
      <w:r>
        <w:rPr>
          <w:rFonts w:cs="Arial"/>
          <w:sz w:val="22"/>
          <w:szCs w:val="22"/>
        </w:rPr>
        <w:t>-</w:t>
      </w:r>
      <w:r w:rsidR="008C16E5" w:rsidRPr="005C0554">
        <w:rPr>
          <w:rFonts w:cs="Arial"/>
          <w:sz w:val="22"/>
          <w:szCs w:val="22"/>
        </w:rPr>
        <w:t xml:space="preserve">up form, and it would be up to the programme to then add what additional issue-specific questions they think are relevant to their context. </w:t>
      </w:r>
    </w:p>
    <w:p w:rsidR="00DE1302" w:rsidRPr="005C0554" w:rsidRDefault="00DE1302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165F2A" w:rsidRPr="005C0554" w:rsidRDefault="00DE1302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 xml:space="preserve">Users are also able to </w:t>
      </w:r>
      <w:r w:rsidR="00EC7FCD">
        <w:rPr>
          <w:rFonts w:cs="Arial"/>
          <w:sz w:val="22"/>
          <w:szCs w:val="22"/>
        </w:rPr>
        <w:t>design forms</w:t>
      </w:r>
      <w:r w:rsidRPr="005C0554">
        <w:rPr>
          <w:rFonts w:cs="Arial"/>
          <w:sz w:val="22"/>
          <w:szCs w:val="22"/>
        </w:rPr>
        <w:t xml:space="preserve"> from scratch or use another form that your p</w:t>
      </w:r>
      <w:r w:rsidR="00B67692">
        <w:rPr>
          <w:rFonts w:cs="Arial"/>
          <w:sz w:val="22"/>
          <w:szCs w:val="22"/>
        </w:rPr>
        <w:t xml:space="preserve">rogramme has already developed; </w:t>
      </w:r>
      <w:r w:rsidR="00F71DBB">
        <w:rPr>
          <w:rFonts w:cs="Arial"/>
          <w:sz w:val="22"/>
          <w:szCs w:val="22"/>
        </w:rPr>
        <w:t xml:space="preserve">the </w:t>
      </w:r>
      <w:r w:rsidR="00EC7FCD">
        <w:rPr>
          <w:rFonts w:cs="Arial"/>
          <w:sz w:val="22"/>
          <w:szCs w:val="22"/>
        </w:rPr>
        <w:t xml:space="preserve">only </w:t>
      </w:r>
      <w:r w:rsidR="00F71DBB">
        <w:rPr>
          <w:rFonts w:cs="Arial"/>
          <w:sz w:val="22"/>
          <w:szCs w:val="22"/>
        </w:rPr>
        <w:t xml:space="preserve">exception </w:t>
      </w:r>
      <w:r w:rsidR="00EC7FCD">
        <w:rPr>
          <w:rFonts w:cs="Arial"/>
          <w:sz w:val="22"/>
          <w:szCs w:val="22"/>
        </w:rPr>
        <w:t>to this is the design of the</w:t>
      </w:r>
      <w:r w:rsidR="00F71DBB">
        <w:rPr>
          <w:rFonts w:cs="Arial"/>
          <w:sz w:val="22"/>
          <w:szCs w:val="22"/>
        </w:rPr>
        <w:t xml:space="preserve"> </w:t>
      </w:r>
      <w:r w:rsidR="00EC7FCD">
        <w:rPr>
          <w:rFonts w:cs="Arial"/>
          <w:sz w:val="22"/>
          <w:szCs w:val="22"/>
        </w:rPr>
        <w:t>G</w:t>
      </w:r>
      <w:r w:rsidR="00F71DBB">
        <w:rPr>
          <w:rFonts w:cs="Arial"/>
          <w:sz w:val="22"/>
          <w:szCs w:val="22"/>
        </w:rPr>
        <w:t xml:space="preserve">eneral </w:t>
      </w:r>
      <w:r w:rsidR="00EC7FCD">
        <w:rPr>
          <w:rFonts w:cs="Arial"/>
          <w:sz w:val="22"/>
          <w:szCs w:val="22"/>
        </w:rPr>
        <w:t>R</w:t>
      </w:r>
      <w:r w:rsidR="00F71DBB">
        <w:rPr>
          <w:rFonts w:cs="Arial"/>
          <w:sz w:val="22"/>
          <w:szCs w:val="22"/>
        </w:rPr>
        <w:t xml:space="preserve">egistration </w:t>
      </w:r>
      <w:r w:rsidR="00EC7FCD">
        <w:rPr>
          <w:rFonts w:cs="Arial"/>
          <w:sz w:val="22"/>
          <w:szCs w:val="22"/>
        </w:rPr>
        <w:t>F</w:t>
      </w:r>
      <w:r w:rsidR="00F71DBB">
        <w:rPr>
          <w:rFonts w:cs="Arial"/>
          <w:sz w:val="22"/>
          <w:szCs w:val="22"/>
        </w:rPr>
        <w:t xml:space="preserve">orm. </w:t>
      </w:r>
      <w:r w:rsidRPr="005C0554">
        <w:rPr>
          <w:rFonts w:cs="Arial"/>
          <w:sz w:val="22"/>
          <w:szCs w:val="22"/>
        </w:rPr>
        <w:t xml:space="preserve">The </w:t>
      </w:r>
      <w:r w:rsidR="00165F2A" w:rsidRPr="005C0554">
        <w:rPr>
          <w:rFonts w:cs="Arial"/>
          <w:sz w:val="22"/>
          <w:szCs w:val="22"/>
        </w:rPr>
        <w:t>G</w:t>
      </w:r>
      <w:r w:rsidRPr="005C0554">
        <w:rPr>
          <w:rFonts w:cs="Arial"/>
          <w:sz w:val="22"/>
          <w:szCs w:val="22"/>
        </w:rPr>
        <w:t xml:space="preserve">eneral </w:t>
      </w:r>
      <w:r w:rsidR="00EC7FCD">
        <w:rPr>
          <w:rFonts w:cs="Arial"/>
          <w:sz w:val="22"/>
          <w:szCs w:val="22"/>
        </w:rPr>
        <w:t>R</w:t>
      </w:r>
      <w:r w:rsidRPr="005C0554">
        <w:rPr>
          <w:rFonts w:cs="Arial"/>
          <w:sz w:val="22"/>
          <w:szCs w:val="22"/>
        </w:rPr>
        <w:t xml:space="preserve">egistration </w:t>
      </w:r>
      <w:r w:rsidR="00EC7FCD">
        <w:rPr>
          <w:rFonts w:cs="Arial"/>
          <w:sz w:val="22"/>
          <w:szCs w:val="22"/>
        </w:rPr>
        <w:t>F</w:t>
      </w:r>
      <w:r w:rsidRPr="005C0554">
        <w:rPr>
          <w:rFonts w:cs="Arial"/>
          <w:sz w:val="22"/>
          <w:szCs w:val="22"/>
        </w:rPr>
        <w:t>orm</w:t>
      </w:r>
      <w:r w:rsidR="00165F2A" w:rsidRPr="005C0554">
        <w:rPr>
          <w:rFonts w:cs="Arial"/>
          <w:sz w:val="22"/>
          <w:szCs w:val="22"/>
        </w:rPr>
        <w:t xml:space="preserve"> contains</w:t>
      </w:r>
      <w:r w:rsidR="00CB0A3A" w:rsidRPr="005C0554">
        <w:rPr>
          <w:rFonts w:cs="Arial"/>
          <w:sz w:val="22"/>
          <w:szCs w:val="22"/>
        </w:rPr>
        <w:t xml:space="preserve"> general questions </w:t>
      </w:r>
      <w:r w:rsidR="00EC7FCD">
        <w:rPr>
          <w:rFonts w:cs="Arial"/>
          <w:sz w:val="22"/>
          <w:szCs w:val="22"/>
        </w:rPr>
        <w:t xml:space="preserve">that are </w:t>
      </w:r>
      <w:r w:rsidR="00CB0A3A" w:rsidRPr="005C0554">
        <w:rPr>
          <w:rFonts w:cs="Arial"/>
          <w:sz w:val="22"/>
          <w:szCs w:val="22"/>
        </w:rPr>
        <w:t xml:space="preserve">common to all programmes. </w:t>
      </w:r>
      <w:r w:rsidR="00CB0A3A" w:rsidRPr="005C0554">
        <w:rPr>
          <w:rFonts w:cs="Arial"/>
          <w:i/>
          <w:sz w:val="22"/>
          <w:szCs w:val="22"/>
          <w:u w:val="single"/>
        </w:rPr>
        <w:t xml:space="preserve">These questions </w:t>
      </w:r>
      <w:r w:rsidR="000A1883" w:rsidRPr="005C0554">
        <w:rPr>
          <w:rFonts w:cs="Arial"/>
          <w:i/>
          <w:sz w:val="22"/>
          <w:szCs w:val="22"/>
          <w:u w:val="single"/>
        </w:rPr>
        <w:t>cannot be remov</w:t>
      </w:r>
      <w:r w:rsidR="00F71DBB">
        <w:rPr>
          <w:rFonts w:cs="Arial"/>
          <w:i/>
          <w:sz w:val="22"/>
          <w:szCs w:val="22"/>
          <w:u w:val="single"/>
        </w:rPr>
        <w:t>ed from the corresponding for</w:t>
      </w:r>
      <w:r w:rsidR="000A1883" w:rsidRPr="005C0554">
        <w:rPr>
          <w:rFonts w:cs="Arial"/>
          <w:i/>
          <w:sz w:val="22"/>
          <w:szCs w:val="22"/>
          <w:u w:val="single"/>
        </w:rPr>
        <w:t>m within the database</w:t>
      </w:r>
      <w:r w:rsidR="00EC7FCD" w:rsidRPr="00EC7FCD">
        <w:rPr>
          <w:rFonts w:cs="Arial"/>
          <w:i/>
          <w:sz w:val="22"/>
          <w:szCs w:val="22"/>
        </w:rPr>
        <w:t>.</w:t>
      </w:r>
      <w:r w:rsidR="00CB0A3A" w:rsidRPr="00EC7FCD">
        <w:rPr>
          <w:rFonts w:cs="Arial"/>
          <w:sz w:val="22"/>
          <w:szCs w:val="22"/>
        </w:rPr>
        <w:t xml:space="preserve"> </w:t>
      </w:r>
      <w:r w:rsidR="00F71DBB">
        <w:rPr>
          <w:rFonts w:cs="Arial"/>
          <w:sz w:val="22"/>
          <w:szCs w:val="22"/>
        </w:rPr>
        <w:t>However, the possible answer-options (‘drop-down values’)</w:t>
      </w:r>
      <w:r w:rsidR="00CB0A3A" w:rsidRPr="005C0554">
        <w:rPr>
          <w:rFonts w:cs="Arial"/>
          <w:sz w:val="22"/>
          <w:szCs w:val="22"/>
        </w:rPr>
        <w:t xml:space="preserve"> can be altered, and you can cho</w:t>
      </w:r>
      <w:r w:rsidR="00F71DBB">
        <w:rPr>
          <w:rFonts w:cs="Arial"/>
          <w:sz w:val="22"/>
          <w:szCs w:val="22"/>
        </w:rPr>
        <w:t>o</w:t>
      </w:r>
      <w:r w:rsidR="00CB0A3A" w:rsidRPr="005C0554">
        <w:rPr>
          <w:rFonts w:cs="Arial"/>
          <w:sz w:val="22"/>
          <w:szCs w:val="22"/>
        </w:rPr>
        <w:t>se for the</w:t>
      </w:r>
      <w:r w:rsidRPr="005C0554">
        <w:rPr>
          <w:rFonts w:cs="Arial"/>
          <w:sz w:val="22"/>
          <w:szCs w:val="22"/>
        </w:rPr>
        <w:t xml:space="preserve">se questions not to be mandatory if you </w:t>
      </w:r>
      <w:r w:rsidR="00EC7FCD" w:rsidRPr="005C0554">
        <w:rPr>
          <w:rFonts w:cs="Arial"/>
          <w:sz w:val="22"/>
          <w:szCs w:val="22"/>
        </w:rPr>
        <w:t>do</w:t>
      </w:r>
      <w:r w:rsidR="00EC7FCD">
        <w:rPr>
          <w:rFonts w:cs="Arial"/>
          <w:sz w:val="22"/>
          <w:szCs w:val="22"/>
        </w:rPr>
        <w:t xml:space="preserve"> not</w:t>
      </w:r>
      <w:r w:rsidR="00EC7FCD" w:rsidRPr="005C0554">
        <w:rPr>
          <w:rFonts w:cs="Arial"/>
          <w:sz w:val="22"/>
          <w:szCs w:val="22"/>
        </w:rPr>
        <w:t xml:space="preserve"> </w:t>
      </w:r>
      <w:r w:rsidRPr="005C0554">
        <w:rPr>
          <w:rFonts w:cs="Arial"/>
          <w:sz w:val="22"/>
          <w:szCs w:val="22"/>
        </w:rPr>
        <w:t xml:space="preserve">want to collect information for these questions. </w:t>
      </w:r>
      <w:r w:rsidR="00CB0A3A" w:rsidRPr="005C0554">
        <w:rPr>
          <w:rFonts w:cs="Arial"/>
          <w:sz w:val="22"/>
          <w:szCs w:val="22"/>
        </w:rPr>
        <w:t xml:space="preserve"> </w:t>
      </w:r>
      <w:r w:rsidRPr="005C0554">
        <w:rPr>
          <w:rFonts w:cs="Arial"/>
          <w:sz w:val="22"/>
          <w:szCs w:val="22"/>
        </w:rPr>
        <w:t xml:space="preserve">All other forms can be changed completely or discarded.  Please see the information at the top of each sheet </w:t>
      </w:r>
      <w:r w:rsidR="00B67692">
        <w:rPr>
          <w:rFonts w:cs="Arial"/>
          <w:sz w:val="22"/>
          <w:szCs w:val="22"/>
        </w:rPr>
        <w:t xml:space="preserve">in the excel book </w:t>
      </w:r>
      <w:r w:rsidRPr="005C0554">
        <w:rPr>
          <w:rFonts w:cs="Arial"/>
          <w:sz w:val="22"/>
          <w:szCs w:val="22"/>
        </w:rPr>
        <w:t xml:space="preserve">for more information. </w:t>
      </w:r>
    </w:p>
    <w:p w:rsidR="00924788" w:rsidRPr="005C0554" w:rsidRDefault="0092478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924788" w:rsidRPr="005C0554" w:rsidRDefault="0092478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 xml:space="preserve">It </w:t>
      </w:r>
      <w:r w:rsidR="00EC7FCD" w:rsidRPr="005C0554">
        <w:rPr>
          <w:rFonts w:cs="Arial"/>
          <w:sz w:val="22"/>
          <w:szCs w:val="22"/>
        </w:rPr>
        <w:t>does</w:t>
      </w:r>
      <w:r w:rsidR="00EC7FCD">
        <w:rPr>
          <w:rFonts w:cs="Arial"/>
          <w:sz w:val="22"/>
          <w:szCs w:val="22"/>
        </w:rPr>
        <w:t xml:space="preserve"> not </w:t>
      </w:r>
      <w:r w:rsidRPr="005C0554">
        <w:rPr>
          <w:rFonts w:cs="Arial"/>
          <w:sz w:val="22"/>
          <w:szCs w:val="22"/>
        </w:rPr>
        <w:t xml:space="preserve">matter what format your </w:t>
      </w:r>
      <w:r w:rsidR="005D5540">
        <w:rPr>
          <w:rFonts w:cs="Arial"/>
          <w:sz w:val="22"/>
          <w:szCs w:val="22"/>
        </w:rPr>
        <w:t xml:space="preserve">paper </w:t>
      </w:r>
      <w:r w:rsidRPr="005C0554">
        <w:rPr>
          <w:rFonts w:cs="Arial"/>
          <w:sz w:val="22"/>
          <w:szCs w:val="22"/>
        </w:rPr>
        <w:t xml:space="preserve">forms are </w:t>
      </w:r>
      <w:r w:rsidR="00EC7FCD">
        <w:rPr>
          <w:rFonts w:cs="Arial"/>
          <w:sz w:val="22"/>
          <w:szCs w:val="22"/>
        </w:rPr>
        <w:t xml:space="preserve">created </w:t>
      </w:r>
      <w:r w:rsidRPr="005C0554">
        <w:rPr>
          <w:rFonts w:cs="Arial"/>
          <w:sz w:val="22"/>
          <w:szCs w:val="22"/>
        </w:rPr>
        <w:t>in</w:t>
      </w:r>
      <w:r w:rsidR="00EC7FCD">
        <w:rPr>
          <w:rFonts w:cs="Arial"/>
          <w:sz w:val="22"/>
          <w:szCs w:val="22"/>
        </w:rPr>
        <w:t xml:space="preserve"> (</w:t>
      </w:r>
      <w:r w:rsidRPr="005C0554">
        <w:rPr>
          <w:rFonts w:cs="Arial"/>
          <w:sz w:val="22"/>
          <w:szCs w:val="22"/>
        </w:rPr>
        <w:t>excel</w:t>
      </w:r>
      <w:r w:rsidR="00EC7FCD">
        <w:rPr>
          <w:rFonts w:cs="Arial"/>
          <w:sz w:val="22"/>
          <w:szCs w:val="22"/>
        </w:rPr>
        <w:t>,</w:t>
      </w:r>
      <w:r w:rsidRPr="005C0554">
        <w:rPr>
          <w:rFonts w:cs="Arial"/>
          <w:sz w:val="22"/>
          <w:szCs w:val="22"/>
        </w:rPr>
        <w:t xml:space="preserve"> word </w:t>
      </w:r>
      <w:proofErr w:type="spellStart"/>
      <w:r w:rsidRPr="005C0554">
        <w:rPr>
          <w:rFonts w:cs="Arial"/>
          <w:sz w:val="22"/>
          <w:szCs w:val="22"/>
        </w:rPr>
        <w:t>etc</w:t>
      </w:r>
      <w:proofErr w:type="spellEnd"/>
      <w:r w:rsidR="00EC7FCD">
        <w:rPr>
          <w:rFonts w:cs="Arial"/>
          <w:sz w:val="22"/>
          <w:szCs w:val="22"/>
        </w:rPr>
        <w:t>)</w:t>
      </w:r>
      <w:r w:rsidRPr="005C0554">
        <w:rPr>
          <w:rFonts w:cs="Arial"/>
          <w:sz w:val="22"/>
          <w:szCs w:val="22"/>
        </w:rPr>
        <w:t xml:space="preserve">. Use whichever format you find easiest. </w:t>
      </w:r>
    </w:p>
    <w:p w:rsidR="000A1883" w:rsidRPr="005C0554" w:rsidRDefault="000A1883" w:rsidP="00D7106A">
      <w:pPr>
        <w:autoSpaceDE w:val="0"/>
        <w:autoSpaceDN w:val="0"/>
        <w:adjustRightInd w:val="0"/>
        <w:ind w:left="720"/>
        <w:jc w:val="both"/>
        <w:rPr>
          <w:rFonts w:cs="Arial"/>
          <w:i/>
          <w:color w:val="0000FF"/>
          <w:sz w:val="22"/>
          <w:szCs w:val="22"/>
        </w:rPr>
      </w:pPr>
    </w:p>
    <w:p w:rsidR="00165F2A" w:rsidRPr="005C0554" w:rsidRDefault="00165F2A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E47C47" w:rsidRPr="005C0554" w:rsidRDefault="005D5540" w:rsidP="00D7106A">
      <w:pPr>
        <w:autoSpaceDE w:val="0"/>
        <w:autoSpaceDN w:val="0"/>
        <w:adjustRightInd w:val="0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1.5 What type of answer format</w:t>
      </w:r>
      <w:r w:rsidR="00CB71D3" w:rsidRPr="005C0554">
        <w:rPr>
          <w:rFonts w:cs="Arial"/>
          <w:b/>
          <w:sz w:val="22"/>
          <w:szCs w:val="22"/>
        </w:rPr>
        <w:t xml:space="preserve"> should I chose</w:t>
      </w:r>
      <w:r w:rsidR="00E47C47" w:rsidRPr="005C0554">
        <w:rPr>
          <w:rFonts w:cs="Arial"/>
          <w:b/>
          <w:sz w:val="22"/>
          <w:szCs w:val="22"/>
        </w:rPr>
        <w:t>?</w:t>
      </w:r>
    </w:p>
    <w:p w:rsidR="00E47C47" w:rsidRPr="005C0554" w:rsidRDefault="005D5540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You</w:t>
      </w:r>
      <w:r w:rsidR="00EC7FCD">
        <w:rPr>
          <w:rFonts w:cs="Arial"/>
          <w:sz w:val="22"/>
          <w:szCs w:val="22"/>
        </w:rPr>
        <w:t xml:space="preserve"> will</w:t>
      </w:r>
      <w:r>
        <w:rPr>
          <w:rFonts w:cs="Arial"/>
          <w:sz w:val="22"/>
          <w:szCs w:val="22"/>
        </w:rPr>
        <w:t xml:space="preserve"> need to spend some time deciding what format you want information to be recorded</w:t>
      </w:r>
      <w:r w:rsidR="00EC7FCD">
        <w:rPr>
          <w:rFonts w:cs="Arial"/>
          <w:sz w:val="22"/>
          <w:szCs w:val="22"/>
        </w:rPr>
        <w:t xml:space="preserve"> in</w:t>
      </w:r>
      <w:r>
        <w:rPr>
          <w:rFonts w:cs="Arial"/>
          <w:sz w:val="22"/>
          <w:szCs w:val="22"/>
        </w:rPr>
        <w:t xml:space="preserve">. You can then design </w:t>
      </w:r>
      <w:proofErr w:type="spellStart"/>
      <w:r>
        <w:rPr>
          <w:rFonts w:cs="Arial"/>
          <w:sz w:val="22"/>
          <w:szCs w:val="22"/>
        </w:rPr>
        <w:t>you</w:t>
      </w:r>
      <w:proofErr w:type="spellEnd"/>
      <w:r>
        <w:rPr>
          <w:rFonts w:cs="Arial"/>
          <w:sz w:val="22"/>
          <w:szCs w:val="22"/>
        </w:rPr>
        <w:t xml:space="preserve"> paper forms to ‘prompt’ social workers to record answers in a specific way. For example, answers can be written in </w:t>
      </w:r>
      <w:r w:rsidR="001E15F5" w:rsidRPr="005C0554">
        <w:rPr>
          <w:rFonts w:cs="Arial"/>
          <w:sz w:val="22"/>
          <w:szCs w:val="22"/>
        </w:rPr>
        <w:t>short text</w:t>
      </w:r>
      <w:r>
        <w:rPr>
          <w:rFonts w:cs="Arial"/>
          <w:sz w:val="22"/>
          <w:szCs w:val="22"/>
        </w:rPr>
        <w:t xml:space="preserve"> boxes</w:t>
      </w:r>
      <w:r w:rsidR="001E15F5" w:rsidRPr="005C0554">
        <w:rPr>
          <w:rFonts w:cs="Arial"/>
          <w:sz w:val="22"/>
          <w:szCs w:val="22"/>
        </w:rPr>
        <w:t>,</w:t>
      </w:r>
      <w:r w:rsidR="00E47C47" w:rsidRPr="005C055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captured through </w:t>
      </w:r>
      <w:r w:rsidR="00E47C47" w:rsidRPr="005C0554">
        <w:rPr>
          <w:rFonts w:cs="Arial"/>
          <w:sz w:val="22"/>
          <w:szCs w:val="22"/>
        </w:rPr>
        <w:t>tick boxes</w:t>
      </w:r>
      <w:r w:rsidR="000A1883" w:rsidRPr="005C0554">
        <w:rPr>
          <w:rFonts w:cs="Arial"/>
          <w:sz w:val="22"/>
          <w:szCs w:val="22"/>
        </w:rPr>
        <w:t xml:space="preserve">, </w:t>
      </w:r>
      <w:r w:rsidR="001E15F5" w:rsidRPr="005C0554">
        <w:rPr>
          <w:rFonts w:cs="Arial"/>
          <w:sz w:val="22"/>
          <w:szCs w:val="22"/>
        </w:rPr>
        <w:t xml:space="preserve">or </w:t>
      </w:r>
      <w:r>
        <w:rPr>
          <w:rFonts w:cs="Arial"/>
          <w:sz w:val="22"/>
          <w:szCs w:val="22"/>
        </w:rPr>
        <w:t xml:space="preserve">written in </w:t>
      </w:r>
      <w:r w:rsidR="001E15F5" w:rsidRPr="005C0554">
        <w:rPr>
          <w:rFonts w:cs="Arial"/>
          <w:sz w:val="22"/>
          <w:szCs w:val="22"/>
        </w:rPr>
        <w:t xml:space="preserve">longer </w:t>
      </w:r>
      <w:r w:rsidR="00E47C47" w:rsidRPr="005C0554">
        <w:rPr>
          <w:rFonts w:cs="Arial"/>
          <w:sz w:val="22"/>
          <w:szCs w:val="22"/>
        </w:rPr>
        <w:t xml:space="preserve">narrative </w:t>
      </w:r>
      <w:r w:rsidR="000A1883" w:rsidRPr="005C0554">
        <w:rPr>
          <w:rFonts w:cs="Arial"/>
          <w:sz w:val="22"/>
          <w:szCs w:val="22"/>
        </w:rPr>
        <w:t xml:space="preserve">text </w:t>
      </w:r>
      <w:r>
        <w:rPr>
          <w:rFonts w:cs="Arial"/>
          <w:sz w:val="22"/>
          <w:szCs w:val="22"/>
        </w:rPr>
        <w:t>boxes</w:t>
      </w:r>
      <w:r w:rsidR="00E47C47" w:rsidRPr="005C0554">
        <w:rPr>
          <w:rFonts w:cs="Arial"/>
          <w:sz w:val="22"/>
          <w:szCs w:val="22"/>
        </w:rPr>
        <w:t xml:space="preserve">. </w:t>
      </w:r>
    </w:p>
    <w:p w:rsidR="007F2AF8" w:rsidRPr="005C0554" w:rsidRDefault="007F2AF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1E15F5" w:rsidRPr="005C0554" w:rsidRDefault="001E15F5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  <w:u w:val="single"/>
        </w:rPr>
        <w:t>Short text boxes</w:t>
      </w:r>
      <w:r w:rsidRPr="005C0554">
        <w:rPr>
          <w:rFonts w:cs="Arial"/>
          <w:sz w:val="22"/>
          <w:szCs w:val="22"/>
        </w:rPr>
        <w:t xml:space="preserve"> are useful for</w:t>
      </w:r>
      <w:r w:rsidR="005D5540">
        <w:rPr>
          <w:rFonts w:cs="Arial"/>
          <w:sz w:val="22"/>
          <w:szCs w:val="22"/>
        </w:rPr>
        <w:t xml:space="preserve"> brief</w:t>
      </w:r>
      <w:r w:rsidRPr="005C0554">
        <w:rPr>
          <w:rFonts w:cs="Arial"/>
          <w:sz w:val="22"/>
          <w:szCs w:val="22"/>
        </w:rPr>
        <w:t xml:space="preserve"> information that will be unique </w:t>
      </w:r>
      <w:r w:rsidR="00EC7FCD">
        <w:rPr>
          <w:rFonts w:cs="Arial"/>
          <w:sz w:val="22"/>
          <w:szCs w:val="22"/>
        </w:rPr>
        <w:t>to the</w:t>
      </w:r>
      <w:r w:rsidRPr="005C0554">
        <w:rPr>
          <w:rFonts w:cs="Arial"/>
          <w:sz w:val="22"/>
          <w:szCs w:val="22"/>
        </w:rPr>
        <w:t xml:space="preserve"> child but which needs to be entered into the database. For example:</w:t>
      </w:r>
    </w:p>
    <w:p w:rsidR="005D5540" w:rsidRDefault="005D5540" w:rsidP="00D7106A">
      <w:pPr>
        <w:autoSpaceDE w:val="0"/>
        <w:autoSpaceDN w:val="0"/>
        <w:adjustRightInd w:val="0"/>
        <w:ind w:firstLine="720"/>
        <w:jc w:val="both"/>
        <w:rPr>
          <w:rFonts w:cs="Arial"/>
          <w:sz w:val="22"/>
          <w:szCs w:val="22"/>
        </w:rPr>
      </w:pPr>
    </w:p>
    <w:p w:rsidR="001E15F5" w:rsidRPr="005C0554" w:rsidRDefault="00D40EC8" w:rsidP="00D7106A">
      <w:pPr>
        <w:autoSpaceDE w:val="0"/>
        <w:autoSpaceDN w:val="0"/>
        <w:adjustRightInd w:val="0"/>
        <w:ind w:firstLine="7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8890</wp:posOffset>
                </wp:positionV>
                <wp:extent cx="914400" cy="228600"/>
                <wp:effectExtent l="9525" t="8890" r="9525" b="10160"/>
                <wp:wrapNone/>
                <wp:docPr id="1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5F5" w:rsidRDefault="001E15F5" w:rsidP="001E15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117pt;margin-top:.7pt;width:1in;height:1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+mbKgIAAFkEAAAOAAAAZHJzL2Uyb0RvYy54bWysVNtu2zAMfR+wfxD0vtgxsl6MOEXnLsOA&#10;7gK0+wBZlm1hkqhJSuzs60fJaZpdsIdheRAokT4kzyGzvpm0InvhvART0eUip0QYDq00fUW/PG5f&#10;XVHiAzMtU2BERQ/C05vNyxfr0ZaigAFUKxxBEOPL0VZ0CMGWWeb5IDTzC7DCoLMDp1nAq+uz1rER&#10;0bXKijy/yEZwrXXAhff4ejc76Sbhd53g4VPXeRGIqijWFtLp0tnEM9usWdk7ZgfJj2Wwf6hCM2kw&#10;6QnqjgVGdk7+BqUld+ChCwsOOoOuk1ykHrCbZf5LNw8DsyL1guR4e6LJ/z9Y/nH/2RHZonbXlBim&#10;UaNHMQXyBiayTPyM1pcY9mAxMEz4jrGpV2/vgX/1xEA9MNOLW+dgHARrsb5lZDY7+zQq4ksfQZrx&#10;A7SYh+0CJKCpczqSh3QQREedDidtYi0cH6+Xq1WOHo6uori6QDtmYOXTx9b58E6AJtGoqEPpEzjb&#10;3/swhz6FxFwelGy3Uql0cX1TK0f2DMekrrfbuj6i/xSmDBmxteISk/8dI0+/P2FoGXDgldQVvToF&#10;sTLS9ta0aRwDk2q2sT1ljjxG6mYSw9RMs2QxQaS1gfaAxDqY5xv3EY0B3HdKRpztivpvO+YEJeq9&#10;QXESl7gM6bJ6fVkgr+7c05x7mOEIVdFAyWzWYV6gnXWyHzDTPA4GblHQTiayn6s6lo/zm+Q67lpc&#10;kPN7inr+R9j8AAAA//8DAFBLAwQUAAYACAAAACEAQsvpwd4AAAAIAQAADwAAAGRycy9kb3ducmV2&#10;LnhtbEyPQU/CQBCF7yb8h82QeJOtUJHUbokh0YNRE9AYj0N3bKvd2dpdoPx7h5Pc5uV7efNevhxc&#10;q/bUh8azgetJAoq49LbhysD728PVAlSIyBZbz2TgSAGWxegix8z6A69pv4mVkhAOGRqoY+wyrUNZ&#10;k8Mw8R2xsC/fO4wi+0rbHg8S7lo9TZK5dtiwfKixo1VN5c9m5wxgmR6fnl3yqn9f3He4WX3MP7tH&#10;Yy7Hw/0dqEhD/DfDqb5Uh0I6bf2ObVCtgekslS1RQApK+Ox2IXp7OlLQRa7PBxR/AAAA//8DAFBL&#10;AQItABQABgAIAAAAIQC2gziS/gAAAOEBAAATAAAAAAAAAAAAAAAAAAAAAABbQ29udGVudF9UeXBl&#10;c10ueG1sUEsBAi0AFAAGAAgAAAAhADj9If/WAAAAlAEAAAsAAAAAAAAAAAAAAAAALwEAAF9yZWxz&#10;Ly5yZWxzUEsBAi0AFAAGAAgAAAAhAK5b6ZsqAgAAWQQAAA4AAAAAAAAAAAAAAAAALgIAAGRycy9l&#10;Mm9Eb2MueG1sUEsBAi0AFAAGAAgAAAAhAELL6cHeAAAACAEAAA8AAAAAAAAAAAAAAAAAhAQAAGRy&#10;cy9kb3ducmV2LnhtbFBLBQYAAAAABAAEAPMAAACPBQAAAAA=&#10;" fillcolor="#cfc" strokeweight="1pt">
                <v:textbox>
                  <w:txbxContent>
                    <w:p w:rsidR="001E15F5" w:rsidRDefault="001E15F5" w:rsidP="001E15F5"/>
                  </w:txbxContent>
                </v:textbox>
              </v:shape>
            </w:pict>
          </mc:Fallback>
        </mc:AlternateContent>
      </w:r>
      <w:r w:rsidR="001E15F5" w:rsidRPr="005C0554">
        <w:rPr>
          <w:rFonts w:cs="Arial"/>
          <w:sz w:val="22"/>
          <w:szCs w:val="22"/>
        </w:rPr>
        <w:t xml:space="preserve">First Name  </w:t>
      </w:r>
    </w:p>
    <w:p w:rsidR="00CB71D3" w:rsidRPr="005C0554" w:rsidRDefault="00CB71D3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1E15F5" w:rsidRPr="005C0554" w:rsidRDefault="001E15F5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  <w:u w:val="single"/>
        </w:rPr>
      </w:pPr>
    </w:p>
    <w:p w:rsidR="001E15F5" w:rsidRPr="005C0554" w:rsidRDefault="00CA07F9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  <w:u w:val="single"/>
        </w:rPr>
        <w:t>Tick boxes</w:t>
      </w:r>
      <w:r w:rsidR="001E15F5" w:rsidRPr="005C0554">
        <w:rPr>
          <w:rFonts w:cs="Arial"/>
          <w:sz w:val="22"/>
          <w:szCs w:val="22"/>
        </w:rPr>
        <w:t xml:space="preserve"> are useful when you want to specify several possible answers to a question.</w:t>
      </w:r>
      <w:r w:rsidR="005D5540">
        <w:rPr>
          <w:rFonts w:cs="Arial"/>
          <w:sz w:val="22"/>
          <w:szCs w:val="22"/>
        </w:rPr>
        <w:t xml:space="preserve"> </w:t>
      </w:r>
      <w:r w:rsidR="001E15F5" w:rsidRPr="005C0554">
        <w:rPr>
          <w:rFonts w:cs="Arial"/>
          <w:sz w:val="22"/>
          <w:szCs w:val="22"/>
        </w:rPr>
        <w:t>For example</w:t>
      </w:r>
      <w:r w:rsidR="005D5540">
        <w:rPr>
          <w:rFonts w:cs="Arial"/>
          <w:sz w:val="22"/>
          <w:szCs w:val="22"/>
        </w:rPr>
        <w:t>:</w:t>
      </w:r>
    </w:p>
    <w:p w:rsidR="001E15F5" w:rsidRPr="005C0554" w:rsidRDefault="00D40EC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74295</wp:posOffset>
                </wp:positionV>
                <wp:extent cx="228600" cy="228600"/>
                <wp:effectExtent l="9525" t="7620" r="9525" b="11430"/>
                <wp:wrapNone/>
                <wp:docPr id="1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5F5" w:rsidRDefault="001E15F5" w:rsidP="001E15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left:0;text-align:left;margin-left:333pt;margin-top:5.85pt;width:18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NECKQIAAFkEAAAOAAAAZHJzL2Uyb0RvYy54bWysVFFv0zAQfkfiP1h+p0mjbitR02lkFCGN&#10;gbTxAxzHaSxsn7HdJuXXc3baUg3EAyIP1p3v/Pnu+85Z3Y5akb1wXoKp6HyWUyIMh1aabUW/Pm/e&#10;LCnxgZmWKTCiogfh6e369avVYEtRQA+qFY4giPHlYCvah2DLLPO8F5r5GVhhMNiB0yyg67ZZ69iA&#10;6FplRZ5fZwO41jrgwnvcvZ+CdJ3wu07w8LnrvAhEVRRrC2l1aW3imq1XrNw6ZnvJj2Wwf6hCM2nw&#10;0jPUPQuM7Jz8DUpL7sBDF2YcdAZdJ7lIPWA38/xFN089syL1guR4e6bJ/z9Y/rj/4ohsUTtUyjCN&#10;Gj2LMZB3MJL5VeRnsL7EtCeLiWHEfcxNvXr7APybJwbqnpmtuHMOhl6wFuubx5PZxdEJx0eQZvgE&#10;Ld7DdgES0Ng5HclDOgiio06HszaxFo6bRbG8zjHCMXS04w2sPB22zocPAjSJRkUdSp/A2f7Bhyn1&#10;lBLv8qBku5FKJcdtm1o5smc4JnW92dR1qv9FmjJkwNaKGyzk7xh5+v6EoWXAgVdSV3R5TmJlpO29&#10;abFOVgYm1WRje8oceYzUTSSGsRmTZMVJngbaAxLrYJpvfI9o9OB+UDLgbFfUf98xJyhRHw2K83a+&#10;WMTHkJzF1U2BjruMNJcRZjhCVTRQMpl1mB7Qzjq57fGmaRwM3KGgnUxkR+Wnqo7l4/wmuY5vLT6Q&#10;Sz9l/fojrH8CAAD//wMAUEsDBBQABgAIAAAAIQBKXxRD3wAAAAkBAAAPAAAAZHJzL2Rvd25yZXYu&#10;eG1sTI/BTsMwEETvSPyDtUjcqN2qJCjEqVAlOCBAoiDEcRsvSSBeh9ht079nOcFxZ0azb8rV5Hu1&#10;pzF2gS3MZwYUcR1cx42F15fbiytQMSE77AOThSNFWFWnJyUWLhz4mfab1Cgp4VighTalodA61i15&#10;jLMwEIv3EUaPSc6x0W7Eg5T7Xi+MybTHjuVDiwOtW6q/NjtvAevl8f7Bmyf9/eg/4+X6LXsf7qw9&#10;P5turkElmtJfGH7xBR0qYdqGHbuoegtZlsmWJMY8ByWB3CxE2FpY5jnoqtT/F1Q/AAAA//8DAFBL&#10;AQItABQABgAIAAAAIQC2gziS/gAAAOEBAAATAAAAAAAAAAAAAAAAAAAAAABbQ29udGVudF9UeXBl&#10;c10ueG1sUEsBAi0AFAAGAAgAAAAhADj9If/WAAAAlAEAAAsAAAAAAAAAAAAAAAAALwEAAF9yZWxz&#10;Ly5yZWxzUEsBAi0AFAAGAAgAAAAhAF6o0QIpAgAAWQQAAA4AAAAAAAAAAAAAAAAALgIAAGRycy9l&#10;Mm9Eb2MueG1sUEsBAi0AFAAGAAgAAAAhAEpfFEPfAAAACQEAAA8AAAAAAAAAAAAAAAAAgwQAAGRy&#10;cy9kb3ducmV2LnhtbFBLBQYAAAAABAAEAPMAAACPBQAAAAA=&#10;" fillcolor="#cfc" strokeweight="1pt">
                <v:textbox>
                  <w:txbxContent>
                    <w:p w:rsidR="001E15F5" w:rsidRDefault="001E15F5" w:rsidP="001E15F5"/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74295</wp:posOffset>
                </wp:positionV>
                <wp:extent cx="228600" cy="228600"/>
                <wp:effectExtent l="9525" t="7620" r="9525" b="11430"/>
                <wp:wrapNone/>
                <wp:docPr id="1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5F5" w:rsidRDefault="001E15F5" w:rsidP="001E15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left:0;text-align:left;margin-left:252pt;margin-top:5.85pt;width:18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I0QKgIAAFkEAAAOAAAAZHJzL2Uyb0RvYy54bWysVNuO0zAQfUfiHyy/06Sh7Jao6WrJUoS0&#10;XKRdPsBxnMbC9hjbbVK+fsdOW6oF8YDIgzXjGR/PnDPO6mbUiuyF8xJMReeznBJhOLTSbCv67XHz&#10;akmJD8y0TIERFT0IT2/WL1+sBluKAnpQrXAEQYwvB1vRPgRbZpnnvdDMz8AKg8EOnGYBXbfNWscG&#10;RNcqK/L8KhvAtdYBF97j7t0UpOuE33WChy9d50UgqqJYW0irS2sT12y9YuXWMdtLfiyD/UMVmkmD&#10;l56h7lhgZOfkb1BacgceujDjoDPoOslF6gG7mefPunnomRWpFyTH2zNN/v/B8s/7r47IFrW7psQw&#10;jRo9ijGQdzCS+SLyM1hfYtqDxcQw4j7mpl69vQf+3RMDdc/MVtw6B0MvWIv1zePJ7OLohOMjSDN8&#10;ghbvYbsACWjsnI7kIR0E0VGnw1mbWAvHzaJYXuUY4Rg62vEGVp4OW+fDBwGaRKOiDqVP4Gx/78OU&#10;ekqJd3lQst1IpZLjtk2tHNkzHJO63mzqOtX/LE0ZMmBrxTUW8neMPH1/wtAy4MArqSu6PCexMtL2&#10;3rRYJysDk2qysT1ljjxG6iYSw9iMSbLXJ3kaaA9IrINpvvE9otGD+0nJgLNdUf9jx5ygRH00KM7b&#10;+WIRH0NyFm+uC3TcZaS5jDDDEaqigZLJrMP0gHbWyW2PN03jYOAWBe1kIjsqP1V1LB/nN8l1fGvx&#10;gVz6KevXH2H9BAAA//8DAFBLAwQUAAYACAAAACEA7BXCk98AAAAJAQAADwAAAGRycy9kb3ducmV2&#10;LnhtbEyPQUvDQBCF74L/YRnBm92tJI3EbIoU9CAqWKX0OE3GJJqdjdltm/57x5Me573Hm+8Vy8n1&#10;6kBj6DxbmM8MKOLK1x03Ft7f7q9uQIWIXGPvmSycKMCyPD8rMK/9kV/psI6NkhIOOVpoYxxyrUPV&#10;ksMw8wOxeB9+dBjlHBtdj3iUctfra2MW2mHH8qHFgVYtVV/rvbOAVXJ6fHLmRX8/u8+QrjaL7fBg&#10;7eXFdHcLKtIU/8Lwiy/oUArTzu+5Dqq3kJpEtkQx5hkoCaSJEWFnIcky0GWh/y8ofwAAAP//AwBQ&#10;SwECLQAUAAYACAAAACEAtoM4kv4AAADhAQAAEwAAAAAAAAAAAAAAAAAAAAAAW0NvbnRlbnRfVHlw&#10;ZXNdLnhtbFBLAQItABQABgAIAAAAIQA4/SH/1gAAAJQBAAALAAAAAAAAAAAAAAAAAC8BAABfcmVs&#10;cy8ucmVsc1BLAQItABQABgAIAAAAIQB0LI0QKgIAAFkEAAAOAAAAAAAAAAAAAAAAAC4CAABkcnMv&#10;ZTJvRG9jLnhtbFBLAQItABQABgAIAAAAIQDsFcKT3wAAAAkBAAAPAAAAAAAAAAAAAAAAAIQEAABk&#10;cnMvZG93bnJldi54bWxQSwUGAAAAAAQABADzAAAAkAUAAAAA&#10;" fillcolor="#cfc" strokeweight="1pt">
                <v:textbox>
                  <w:txbxContent>
                    <w:p w:rsidR="001E15F5" w:rsidRDefault="001E15F5" w:rsidP="001E15F5"/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74295</wp:posOffset>
                </wp:positionV>
                <wp:extent cx="228600" cy="228600"/>
                <wp:effectExtent l="9525" t="7620" r="9525" b="11430"/>
                <wp:wrapNone/>
                <wp:docPr id="1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5F5" w:rsidRDefault="001E15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left:0;text-align:left;margin-left:162pt;margin-top:5.85pt;width:18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Wh6KgIAAFkEAAAOAAAAZHJzL2Uyb0RvYy54bWysVNuO0zAQfUfiHyy/06ShdEvUdLVkKUJa&#10;LtIuH+A4TmNhe4ztNlm+fsdOW6oF8YDIgzXjGR/PnDPO+nrUihyE8xJMReeznBJhOLTS7Cr67WH7&#10;akWJD8y0TIERFX0Unl5vXr5YD7YUBfSgWuEIghhfDraifQi2zDLPe6GZn4EVBoMdOM0Cum6XtY4N&#10;iK5VVuT5MhvAtdYBF97j7u0UpJuE33WChy9d50UgqqJYW0irS2sT12yzZuXOMdtLfiyD/UMVmkmD&#10;l56hbllgZO/kb1BacgceujDjoDPoOslF6gG7mefPurnvmRWpFyTH2zNN/v/B8s+Hr47IFrVbUmKY&#10;Ro0exBjIOxjJ/HXkZ7C+xLR7i4lhxH3MTb16ewf8uycG6p6ZnbhxDoZesBbrm8eT2cXRCcdHkGb4&#10;BC3ew/YBEtDYOR3JQzoIoqNOj2dtYi0cN4titcwxwjF0tOMNrDwdts6HDwI0iUZFHUqfwNnhzocp&#10;9ZQS7/KgZLuVSiXH7ZpaOXJgOCZ1vd3Wdar/WZoyZMDWiiss5O8Yefr+hKFlwIFXUld0dU5iZaTt&#10;vWmxTlYGJtVkY3vKHHmM1E0khrEZk2SLkzwNtI9IrINpvvE9otGD+0nJgLNdUf9jz5ygRH00KM7b&#10;+WIRH0NyFm+uCnTcZaS5jDDDEaqigZLJrMP0gPbWyV2PN03jYOAGBe1kIjsqP1V1LB/nN8l1fGvx&#10;gVz6KevXH2HzBAAA//8DAFBLAwQUAAYACAAAACEAred7j98AAAAJAQAADwAAAGRycy9kb3ducmV2&#10;LnhtbEyPwU7DMBBE70j8g7VI3KjdNiQoxKlQJTggQKIgxHGbLEkgXofYbdO/ZznBcWdGs2+K1eR6&#10;tacxdJ4tzGcGFHHl644bC68vtxdXoEJErrH3TBaOFGBVnp4UmNf+wM+038RGSQmHHC20MQ651qFq&#10;yWGY+YFYvA8/Ooxyjo2uRzxIuev1wphUO+xYPrQ40Lql6muzcxawSo73D8486e9H9xku12/p+3Bn&#10;7fnZdHMNKtIU/8Lwiy/oUArT1u+4Dqq3sFwksiWKMc9ASWCZGhG2FpIsA10W+v+C8gcAAP//AwBQ&#10;SwECLQAUAAYACAAAACEAtoM4kv4AAADhAQAAEwAAAAAAAAAAAAAAAAAAAAAAW0NvbnRlbnRfVHlw&#10;ZXNdLnhtbFBLAQItABQABgAIAAAAIQA4/SH/1gAAAJQBAAALAAAAAAAAAAAAAAAAAC8BAABfcmVs&#10;cy8ucmVsc1BLAQItABQABgAIAAAAIQCfbWh6KgIAAFkEAAAOAAAAAAAAAAAAAAAAAC4CAABkcnMv&#10;ZTJvRG9jLnhtbFBLAQItABQABgAIAAAAIQCt53uP3wAAAAkBAAAPAAAAAAAAAAAAAAAAAIQEAABk&#10;cnMvZG93bnJldi54bWxQSwUGAAAAAAQABADzAAAAkAUAAAAA&#10;" fillcolor="#cfc" strokeweight="1pt">
                <v:textbox>
                  <w:txbxContent>
                    <w:p w:rsidR="001E15F5" w:rsidRDefault="001E15F5"/>
                  </w:txbxContent>
                </v:textbox>
              </v:shape>
            </w:pict>
          </mc:Fallback>
        </mc:AlternateContent>
      </w:r>
    </w:p>
    <w:p w:rsidR="001E15F5" w:rsidRPr="005C0554" w:rsidRDefault="001E15F5" w:rsidP="00D7106A">
      <w:pPr>
        <w:tabs>
          <w:tab w:val="left" w:pos="720"/>
          <w:tab w:val="left" w:pos="1440"/>
          <w:tab w:val="left" w:pos="2160"/>
          <w:tab w:val="left" w:pos="2880"/>
          <w:tab w:val="center" w:pos="4410"/>
        </w:tabs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ab/>
        <w:t>Nationality:</w:t>
      </w:r>
      <w:r w:rsidRPr="005C0554">
        <w:rPr>
          <w:rFonts w:cs="Arial"/>
          <w:sz w:val="22"/>
          <w:szCs w:val="22"/>
        </w:rPr>
        <w:tab/>
        <w:t>Sudanese</w:t>
      </w:r>
      <w:r w:rsidRPr="005C0554">
        <w:rPr>
          <w:rFonts w:cs="Arial"/>
          <w:sz w:val="22"/>
          <w:szCs w:val="22"/>
        </w:rPr>
        <w:tab/>
        <w:t>Somali</w:t>
      </w:r>
      <w:r w:rsidRPr="005C0554">
        <w:rPr>
          <w:rFonts w:cs="Arial"/>
          <w:sz w:val="22"/>
          <w:szCs w:val="22"/>
        </w:rPr>
        <w:tab/>
      </w:r>
      <w:r w:rsidRPr="005C0554">
        <w:rPr>
          <w:rFonts w:cs="Arial"/>
          <w:sz w:val="22"/>
          <w:szCs w:val="22"/>
        </w:rPr>
        <w:tab/>
        <w:t>Eritrean</w:t>
      </w:r>
      <w:r w:rsidRPr="005C0554">
        <w:rPr>
          <w:rFonts w:cs="Arial"/>
          <w:sz w:val="22"/>
          <w:szCs w:val="22"/>
        </w:rPr>
        <w:tab/>
      </w:r>
    </w:p>
    <w:p w:rsidR="001E15F5" w:rsidRPr="005C0554" w:rsidRDefault="00CA07F9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 xml:space="preserve"> </w:t>
      </w:r>
    </w:p>
    <w:p w:rsidR="005613A1" w:rsidRPr="005C0554" w:rsidRDefault="005613A1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>Specifying</w:t>
      </w:r>
      <w:r w:rsidR="00B67692">
        <w:rPr>
          <w:rFonts w:cs="Arial"/>
          <w:sz w:val="22"/>
          <w:szCs w:val="22"/>
        </w:rPr>
        <w:t xml:space="preserve"> the</w:t>
      </w:r>
      <w:r w:rsidRPr="005C0554">
        <w:rPr>
          <w:rFonts w:cs="Arial"/>
          <w:sz w:val="22"/>
          <w:szCs w:val="22"/>
        </w:rPr>
        <w:t xml:space="preserve"> possible answers in this way</w:t>
      </w:r>
      <w:r w:rsidR="005D5540">
        <w:rPr>
          <w:rFonts w:cs="Arial"/>
          <w:sz w:val="22"/>
          <w:szCs w:val="22"/>
        </w:rPr>
        <w:t>, as opposed to prompting social workers to write</w:t>
      </w:r>
      <w:r w:rsidRPr="005C0554">
        <w:rPr>
          <w:rFonts w:cs="Arial"/>
          <w:sz w:val="22"/>
          <w:szCs w:val="22"/>
        </w:rPr>
        <w:t xml:space="preserve"> the answer by hand helps to promote </w:t>
      </w:r>
      <w:r w:rsidR="00B67692">
        <w:rPr>
          <w:rFonts w:cs="Arial"/>
          <w:sz w:val="22"/>
          <w:szCs w:val="22"/>
        </w:rPr>
        <w:t>data accuracy and quality. Y</w:t>
      </w:r>
      <w:r w:rsidRPr="005C0554">
        <w:rPr>
          <w:rFonts w:cs="Arial"/>
          <w:sz w:val="22"/>
          <w:szCs w:val="22"/>
        </w:rPr>
        <w:t xml:space="preserve">ou may </w:t>
      </w:r>
      <w:r w:rsidR="00B67692">
        <w:rPr>
          <w:rFonts w:cs="Arial"/>
          <w:sz w:val="22"/>
          <w:szCs w:val="22"/>
        </w:rPr>
        <w:t xml:space="preserve">otherwise </w:t>
      </w:r>
      <w:r w:rsidRPr="005C0554">
        <w:rPr>
          <w:rFonts w:cs="Arial"/>
          <w:sz w:val="22"/>
          <w:szCs w:val="22"/>
        </w:rPr>
        <w:t xml:space="preserve">get </w:t>
      </w:r>
      <w:r w:rsidR="00B67692">
        <w:rPr>
          <w:rFonts w:cs="Arial"/>
          <w:sz w:val="22"/>
          <w:szCs w:val="22"/>
        </w:rPr>
        <w:t xml:space="preserve">answers which are essentially </w:t>
      </w:r>
      <w:r w:rsidR="005D5540">
        <w:rPr>
          <w:rFonts w:cs="Arial"/>
          <w:sz w:val="22"/>
          <w:szCs w:val="22"/>
        </w:rPr>
        <w:t>the same</w:t>
      </w:r>
      <w:r w:rsidR="00B67692">
        <w:rPr>
          <w:rFonts w:cs="Arial"/>
          <w:sz w:val="22"/>
          <w:szCs w:val="22"/>
        </w:rPr>
        <w:t>, but because of the way they are</w:t>
      </w:r>
      <w:r w:rsidRPr="005C0554">
        <w:rPr>
          <w:rFonts w:cs="Arial"/>
          <w:sz w:val="22"/>
          <w:szCs w:val="22"/>
        </w:rPr>
        <w:t xml:space="preserve"> recorded on the paper forms and subsequently entered into the database, the</w:t>
      </w:r>
      <w:r w:rsidR="00B67692">
        <w:rPr>
          <w:rFonts w:cs="Arial"/>
          <w:sz w:val="22"/>
          <w:szCs w:val="22"/>
        </w:rPr>
        <w:t xml:space="preserve">y </w:t>
      </w:r>
      <w:r w:rsidR="005D5540">
        <w:rPr>
          <w:rFonts w:cs="Arial"/>
          <w:sz w:val="22"/>
          <w:szCs w:val="22"/>
        </w:rPr>
        <w:t xml:space="preserve">are interpreted as </w:t>
      </w:r>
      <w:r w:rsidR="006E5108">
        <w:rPr>
          <w:rFonts w:cs="Arial"/>
          <w:sz w:val="22"/>
          <w:szCs w:val="22"/>
        </w:rPr>
        <w:t xml:space="preserve">being </w:t>
      </w:r>
      <w:r w:rsidR="005D5540">
        <w:rPr>
          <w:rFonts w:cs="Arial"/>
          <w:sz w:val="22"/>
          <w:szCs w:val="22"/>
        </w:rPr>
        <w:t>different</w:t>
      </w:r>
      <w:r w:rsidR="00B67692">
        <w:rPr>
          <w:rFonts w:cs="Arial"/>
          <w:sz w:val="22"/>
          <w:szCs w:val="22"/>
        </w:rPr>
        <w:t xml:space="preserve">. For example, the graph below should show three separate bars for the three different nationalities, but due to data inaccuracies seven bars appear. </w:t>
      </w:r>
    </w:p>
    <w:p w:rsidR="005613A1" w:rsidRPr="005C0554" w:rsidRDefault="005613A1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5613A1" w:rsidRPr="005C0554" w:rsidRDefault="00D40EC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42585" cy="2254250"/>
                <wp:effectExtent l="0" t="0" r="0" b="3175"/>
                <wp:wrapSquare wrapText="bothSides"/>
                <wp:docPr id="1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2585" cy="225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5AEC" w:rsidRPr="00554FD7" w:rsidRDefault="00D40EC8" w:rsidP="00EF380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>
                                  <wp:extent cx="5257800" cy="2162175"/>
                                  <wp:effectExtent l="0" t="0" r="0" b="952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57800" cy="2162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1" type="#_x0000_t202" style="position:absolute;left:0;text-align:left;margin-left:0;margin-top:0;width:428.55pt;height:177.5pt;z-index:251663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a7ggwIAABcFAAAOAAAAZHJzL2Uyb0RvYy54bWysVNuO2yAQfa/Uf0C8Z32pvRtbcVZ7qatK&#10;24u02w8ggGNUDAjY2Nuq/94BJ2m6baWqqh8wA8NhZs4ZVpfTINGOWye0anB2lmLEFdVMqG2DPz20&#10;iyVGzhPFiNSKN/iJO3y5fvliNZqa57rXknGLAES5ejQN7r03dZI42vOBuDNtuILNTtuBeDDtNmGW&#10;jIA+yCRP0/Nk1JYZqyl3DlZv5028jvhdx6n/0HWOeyQbDLH5ONo4bsKYrFek3lpiekH3YZB/iGIg&#10;QsGlR6hb4gl6tOIXqEFQq53u/BnVQ6K7TlAec4BssvRZNvc9MTzmAsVx5lgm9/9g6fvdR4sEA+5K&#10;jBQZgKMHPnl0rSf0Kg/1GY2rwe3egKOfYB18Y67O3Gn62SGlb3qitvzKWj32nDCILwsnk5OjM44L&#10;IJvxnWZwD3n0OgJNnR1C8aAcCNCBp6cjNyEWCotlUeTlEmKksJfnJViRvYTUh+PGOv+G6wGFSYMt&#10;kB/hye7O+RAOqQ8u4TanpWCtkDIadru5kRbtCAiljV/M4JmbVMFZ6XBsRpxXIEq4I+yFeCPxX6ss&#10;L9LrvFq058uLRdEW5aK6SJeLNKuuq/O0qIrb9lsIMCvqXjDG1Z1Q/CDCrPg7kvftMMsnyhCNDa7K&#10;vJw5+mOSafx+l+QgPPSkFEODl0cnUgdmXysGaZPaEyHnefJz+LHKUIPDP1Yl6iBQP4vAT5spSq48&#10;yGuj2RMIw2qgDdiH9wQmvbZfMBqhNxus4PHASL5VIK0qK4rQytEoyoscDHu6szndIYoCUIM9RvP0&#10;xs/t/2is2PZwz0HMVyDHVkShBN3OMe1FDN0XM9q/FKG9T+3o9eM9W38HAAD//wMAUEsDBBQABgAI&#10;AAAAIQAYorBL3AAAAAUBAAAPAAAAZHJzL2Rvd25yZXYueG1sTI9RS8NAEITfBf/DsYJv9lJL2hpz&#10;KaIIilBo9Qdc7rZJMLcX765N/PeuvtSXhWGGmW/LzeR6ccIQO08K5rMMBJLxtqNGwcf7880aREya&#10;rO49oYJvjLCpLi9KXVg/0g5P+9QILqFYaAVtSkMhZTQtOh1nfkBi7+CD04llaKQNeuRy18vbLFtK&#10;pzvihVYP+Nii+dwfnYKnLtRfxi9elqu3O7PdxcP4upVKXV9ND/cgEk7pHIZffEaHiplqfyQbRa+A&#10;H0l/l711vpqDqBUs8jwDWZXyP331AwAA//8DAFBLAQItABQABgAIAAAAIQC2gziS/gAAAOEBAAAT&#10;AAAAAAAAAAAAAAAAAAAAAABbQ29udGVudF9UeXBlc10ueG1sUEsBAi0AFAAGAAgAAAAhADj9If/W&#10;AAAAlAEAAAsAAAAAAAAAAAAAAAAALwEAAF9yZWxzLy5yZWxzUEsBAi0AFAAGAAgAAAAhABnJruCD&#10;AgAAFwUAAA4AAAAAAAAAAAAAAAAALgIAAGRycy9lMm9Eb2MueG1sUEsBAi0AFAAGAAgAAAAhABii&#10;sEvcAAAABQEAAA8AAAAAAAAAAAAAAAAA3QQAAGRycy9kb3ducmV2LnhtbFBLBQYAAAAABAAEAPMA&#10;AADmBQAAAAA=&#10;" stroked="f">
                <v:textbox style="mso-fit-shape-to-text:t">
                  <w:txbxContent>
                    <w:p w:rsidR="00865AEC" w:rsidRPr="00554FD7" w:rsidRDefault="00D40EC8" w:rsidP="00EF380C">
                      <w:pPr>
                        <w:autoSpaceDE w:val="0"/>
                        <w:autoSpaceDN w:val="0"/>
                        <w:adjustRightInd w:val="0"/>
                        <w:rPr>
                          <w:rFonts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5257800" cy="2162175"/>
                            <wp:effectExtent l="0" t="0" r="0" b="952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57800" cy="2162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-3397885</wp:posOffset>
                </wp:positionH>
                <wp:positionV relativeFrom="paragraph">
                  <wp:posOffset>114300</wp:posOffset>
                </wp:positionV>
                <wp:extent cx="2057400" cy="228600"/>
                <wp:effectExtent l="12065" t="9525" r="6985" b="9525"/>
                <wp:wrapNone/>
                <wp:docPr id="1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5AEC" w:rsidRPr="00865AEC" w:rsidRDefault="00865AEC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865AEC">
                              <w:rPr>
                                <w:b/>
                                <w:sz w:val="20"/>
                                <w:szCs w:val="20"/>
                              </w:rPr>
                              <w:t>Children’s Nationalities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2" type="#_x0000_t202" style="position:absolute;left:0;text-align:left;margin-left:-267.55pt;margin-top:9pt;width:162pt;height:1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OrzLAIAAFkEAAAOAAAAZHJzL2Uyb0RvYy54bWysVNtu2zAMfR+wfxD0vthxkzQ14hRdugwD&#10;ugvQ7gNkWY6FSaImKbG7ry8lp2l2exnmB4EUqUPykPTqetCKHITzEkxFp5OcEmE4NNLsKvr1Yftm&#10;SYkPzDRMgREVfRSeXq9fv1r1thQFdKAa4QiCGF/2tqJdCLbMMs87oZmfgBUGjS04zQKqbpc1jvWI&#10;rlVW5Pki68E11gEX3uPt7Wik64TftoKHz23rRSCqophbSKdLZx3PbL1i5c4x20l+TIP9QxaaSYNB&#10;T1C3LDCyd/I3KC25Aw9tmHDQGbSt5CLVgNVM81+que+YFakWJMfbE03+/8HyT4cvjsgGezejxDCN&#10;PXoQQyBvYSAXF5Gf3voS3e4tOoYB79E31ertHfBvnhjYdMzsxI1z0HeCNZjfNL7Mzp6OOD6C1P1H&#10;aDAO2wdIQEPrdCQP6SCIjn16PPUm5sLxssjnl7McTRxtRbFcoBxDsPL5tXU+vBegSRQq6rD3CZ0d&#10;7nwYXZ9dYjAPSjZbqVRS3K7eKEcODOdkm74j+k9uypC+olfzYj4S8FeIPH1/gtAy4MArqSu6PDmx&#10;MtL2zjSYJisDk2qUsTpljjxG6kYSw1APqWWLGCByXEPziMQ6GOcb9xGFDtwPSnqc7Yr673vmBCXq&#10;g8HmXE1ns7gMSZnNLwtU3LmlPrcwwxGqooGSUdyEcYH21sldh5HGcTBwgw1tZeL6Jatj+ji/qVvH&#10;XYsLcq4nr5c/wvoJAAD//wMAUEsDBBQABgAIAAAAIQB1pif+4QAAAAsBAAAPAAAAZHJzL2Rvd25y&#10;ZXYueG1sTI/BTsMwEETvSPyDtUhcUOqkbUoIcSqEBKI3aCu4urGbRNjrYLtp+HuWExx35ml2plpP&#10;1rBR+9A7FJDNUmAaG6d6bAXsd09JASxEiUoah1rAtw6wri8vKlkqd8Y3PW5jyygEQykFdDEOJeeh&#10;6bSVYeYGjeQdnbcy0ulbrrw8U7g1fJ6mK25lj/Shk4N+7HTzuT1ZAcXyZfwIm8Xre7M6mrt4czs+&#10;f3khrq+mh3tgUU/xD4bf+lQdaup0cCdUgRkBSb7IM2LJKWgUEck8y0g5CMiXKfC64v831D8AAAD/&#10;/wMAUEsBAi0AFAAGAAgAAAAhALaDOJL+AAAA4QEAABMAAAAAAAAAAAAAAAAAAAAAAFtDb250ZW50&#10;X1R5cGVzXS54bWxQSwECLQAUAAYACAAAACEAOP0h/9YAAACUAQAACwAAAAAAAAAAAAAAAAAvAQAA&#10;X3JlbHMvLnJlbHNQSwECLQAUAAYACAAAACEAjbzq8ywCAABZBAAADgAAAAAAAAAAAAAAAAAuAgAA&#10;ZHJzL2Uyb0RvYy54bWxQSwECLQAUAAYACAAAACEAdaYn/uEAAAALAQAADwAAAAAAAAAAAAAAAACG&#10;BAAAZHJzL2Rvd25yZXYueG1sUEsFBgAAAAAEAAQA8wAAAJQFAAAAAA==&#10;">
                <v:textbox>
                  <w:txbxContent>
                    <w:p w:rsidR="00865AEC" w:rsidRPr="00865AEC" w:rsidRDefault="00865AEC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865AEC">
                        <w:rPr>
                          <w:b/>
                          <w:sz w:val="20"/>
                          <w:szCs w:val="20"/>
                        </w:rPr>
                        <w:t>Children’s Nationalities</w:t>
                      </w:r>
                    </w:p>
                  </w:txbxContent>
                </v:textbox>
              </v:shape>
            </w:pict>
          </mc:Fallback>
        </mc:AlternateContent>
      </w:r>
    </w:p>
    <w:p w:rsidR="005613A1" w:rsidRPr="005C0554" w:rsidRDefault="005613A1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B67692" w:rsidRDefault="001E15F5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>After identifying what the most common answers are likely to b</w:t>
      </w:r>
      <w:r w:rsidR="00141C63" w:rsidRPr="005C0554">
        <w:rPr>
          <w:rFonts w:cs="Arial"/>
          <w:sz w:val="22"/>
          <w:szCs w:val="22"/>
        </w:rPr>
        <w:t>e, it is a good idea to put an ‘o</w:t>
      </w:r>
      <w:r w:rsidRPr="005C0554">
        <w:rPr>
          <w:rFonts w:cs="Arial"/>
          <w:sz w:val="22"/>
          <w:szCs w:val="22"/>
        </w:rPr>
        <w:t xml:space="preserve">ther’ option for rare answers. You can also ask for the ‘other’ to be specified. </w:t>
      </w:r>
      <w:r w:rsidR="001A5774" w:rsidRPr="005C0554">
        <w:rPr>
          <w:rFonts w:cs="Arial"/>
          <w:bCs/>
          <w:sz w:val="22"/>
          <w:szCs w:val="22"/>
        </w:rPr>
        <w:t>The idea is to have</w:t>
      </w:r>
      <w:r w:rsidR="00B67692">
        <w:rPr>
          <w:rFonts w:cs="Arial"/>
          <w:bCs/>
          <w:sz w:val="22"/>
          <w:szCs w:val="22"/>
        </w:rPr>
        <w:t xml:space="preserve"> the most common</w:t>
      </w:r>
      <w:r w:rsidR="001A5774" w:rsidRPr="005C0554">
        <w:rPr>
          <w:rFonts w:cs="Arial"/>
          <w:bCs/>
          <w:sz w:val="22"/>
          <w:szCs w:val="22"/>
        </w:rPr>
        <w:t xml:space="preserve"> answers </w:t>
      </w:r>
      <w:r w:rsidR="00B67692">
        <w:rPr>
          <w:rFonts w:cs="Arial"/>
          <w:bCs/>
          <w:sz w:val="22"/>
          <w:szCs w:val="22"/>
        </w:rPr>
        <w:t>specified</w:t>
      </w:r>
      <w:r w:rsidR="001A5774" w:rsidRPr="005C0554">
        <w:rPr>
          <w:rFonts w:cs="Arial"/>
          <w:bCs/>
          <w:sz w:val="22"/>
          <w:szCs w:val="22"/>
        </w:rPr>
        <w:t xml:space="preserve"> </w:t>
      </w:r>
      <w:r w:rsidR="00B67692">
        <w:rPr>
          <w:rFonts w:cs="Arial"/>
          <w:bCs/>
          <w:sz w:val="22"/>
          <w:szCs w:val="22"/>
        </w:rPr>
        <w:t>for the social workers to tick</w:t>
      </w:r>
      <w:r w:rsidR="001A5774" w:rsidRPr="005C0554">
        <w:rPr>
          <w:rFonts w:cs="Arial"/>
          <w:bCs/>
          <w:sz w:val="22"/>
          <w:szCs w:val="22"/>
        </w:rPr>
        <w:t xml:space="preserve"> and then </w:t>
      </w:r>
      <w:r w:rsidR="00B67692">
        <w:rPr>
          <w:rFonts w:cs="Arial"/>
          <w:bCs/>
          <w:sz w:val="22"/>
          <w:szCs w:val="22"/>
        </w:rPr>
        <w:t xml:space="preserve">an </w:t>
      </w:r>
      <w:r w:rsidR="001A5774" w:rsidRPr="005C0554">
        <w:rPr>
          <w:rFonts w:cs="Arial"/>
          <w:bCs/>
          <w:sz w:val="22"/>
          <w:szCs w:val="22"/>
        </w:rPr>
        <w:t xml:space="preserve">“other” </w:t>
      </w:r>
      <w:r w:rsidR="00B67692">
        <w:rPr>
          <w:rFonts w:cs="Arial"/>
          <w:bCs/>
          <w:sz w:val="22"/>
          <w:szCs w:val="22"/>
        </w:rPr>
        <w:t>tick box for rare answers</w:t>
      </w:r>
      <w:r w:rsidR="001A5774" w:rsidRPr="005C0554">
        <w:rPr>
          <w:rFonts w:cs="Arial"/>
          <w:bCs/>
          <w:sz w:val="22"/>
          <w:szCs w:val="22"/>
        </w:rPr>
        <w:t xml:space="preserve">. </w:t>
      </w:r>
      <w:r w:rsidR="001A5774" w:rsidRPr="005C0554">
        <w:rPr>
          <w:rFonts w:cs="Arial"/>
          <w:sz w:val="22"/>
          <w:szCs w:val="22"/>
        </w:rPr>
        <w:t xml:space="preserve">Usually the answer ‘other’ is entered into the database, for the purpose of generating lists and reports, and the specification remains on </w:t>
      </w:r>
      <w:r w:rsidR="006E5108">
        <w:rPr>
          <w:rFonts w:cs="Arial"/>
          <w:sz w:val="22"/>
          <w:szCs w:val="22"/>
        </w:rPr>
        <w:t>only the</w:t>
      </w:r>
      <w:r w:rsidR="001A5774" w:rsidRPr="005C0554">
        <w:rPr>
          <w:rFonts w:cs="Arial"/>
          <w:sz w:val="22"/>
          <w:szCs w:val="22"/>
        </w:rPr>
        <w:t xml:space="preserve"> paper form so that you have that information to help you to </w:t>
      </w:r>
      <w:r w:rsidR="00054BE8">
        <w:rPr>
          <w:rFonts w:cs="Arial"/>
          <w:sz w:val="22"/>
          <w:szCs w:val="22"/>
        </w:rPr>
        <w:t>follow-up</w:t>
      </w:r>
      <w:r w:rsidR="001A5774" w:rsidRPr="005C0554">
        <w:rPr>
          <w:rFonts w:cs="Arial"/>
          <w:sz w:val="22"/>
          <w:szCs w:val="22"/>
        </w:rPr>
        <w:t xml:space="preserve"> on that individual child. </w:t>
      </w:r>
      <w:r w:rsidR="001A5774">
        <w:rPr>
          <w:rFonts w:cs="Arial"/>
          <w:sz w:val="22"/>
          <w:szCs w:val="22"/>
        </w:rPr>
        <w:t>Having a limited number of possible answers to a question allows you to create more meaningful graphs and charts; it is difficult to see trends or draw conclusions from data that is highly disaggregated.</w:t>
      </w:r>
      <w:r w:rsidR="00B67692">
        <w:rPr>
          <w:rFonts w:cs="Arial"/>
          <w:sz w:val="22"/>
          <w:szCs w:val="22"/>
        </w:rPr>
        <w:t xml:space="preserve"> This approach is illustrated below</w:t>
      </w:r>
      <w:r w:rsidR="006E5108">
        <w:rPr>
          <w:rFonts w:cs="Arial"/>
          <w:sz w:val="22"/>
          <w:szCs w:val="22"/>
        </w:rPr>
        <w:t>.</w:t>
      </w:r>
    </w:p>
    <w:p w:rsidR="001A5774" w:rsidRPr="005C0554" w:rsidRDefault="00D40EC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132715</wp:posOffset>
                </wp:positionV>
                <wp:extent cx="228600" cy="228600"/>
                <wp:effectExtent l="9525" t="8890" r="9525" b="10160"/>
                <wp:wrapNone/>
                <wp:docPr id="13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5774" w:rsidRDefault="001A5774" w:rsidP="001A57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3" type="#_x0000_t202" style="position:absolute;left:0;text-align:left;margin-left:342pt;margin-top:10.45pt;width:18pt;height:1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rsZKwIAAFkEAAAOAAAAZHJzL2Uyb0RvYy54bWysVNtu2zAMfR+wfxD0vthx0yYz4hSduwwD&#10;ugvQ7gNkWbaFyaImKbGzry8lJ1nQDXsY5geBFKkj8hzK69uxV2QvrJOgCzqfpZQIzaGWui3ot6ft&#10;mxUlzjNdMwVaFPQgHL3dvH61HkwuMuhA1cISBNEuH0xBO+9NniSOd6JnbgZGaAw2YHvm0bVtUls2&#10;IHqvkixNb5IBbG0scOEc7t5PQbqJ+E0juP/SNE54ogqKtfm42rhWYU02a5a3lplO8mMZ7B+q6JnU&#10;eOkZ6p55RnZW/gbVS27BQeNnHPoEmkZyEXvAbubpi24eO2ZE7AXJceZMk/t/sPzz/qslskbtrijR&#10;rEeNnsToyTsYydV14GcwLse0R4OJfsR9zI29OvMA/LsjGsqO6VbcWQtDJ1iN9c3DyeTi6ITjAkg1&#10;fIIa72E7DxFobGwfyEM6CKKjToezNqEWjptZtrpJMcIxdLTDDSw/HTbW+Q8CehKMglqUPoKz/YPz&#10;U+opJdzlQMl6K5WKjm2rUlmyZzgmZbndlmWs/0Wa0mTA1rIlFvJ3jDR+f8LopceBV7Iv6OqcxPJA&#10;23tdY50s90yqycb2lD7yGKibSPRjNUbJlid5KqgPSKyFab7xPaLRgf1JyYCzXVD3Y8esoER91CjO&#10;2/liER5DdBbXywwdexmpLiNMc4QqqKdkMks/PaCdsbLt8KZpHDTcoaCNjGQH5aeqjuXj/Ea5jm8t&#10;PJBLP2b9+iNsngEAAP//AwBQSwMEFAAGAAgAAAAhADQx/5PfAAAACQEAAA8AAABkcnMvZG93bnJl&#10;di54bWxMj8FOwzAQRO9I/IO1SNyoTdWGNmRToUpwQIBEQYjjNjZJIF6H2G3Tv2c5wXE0o5k3xWr0&#10;ndq7IbaBES4nBpTjKtiWa4TXl9uLBaiYiC11gR3C0UVYlacnBeU2HPjZ7TepVlLCMSeEJqU+1zpW&#10;jfMUJ6F3LN5HGDwlkUOt7UAHKfednhqTaU8ty0JDvVs3rvra7DwCVbPj/YM3T/r70X/G+fote+/v&#10;EM/PxptrUMmN6S8Mv/iCDqUwbcOObVQdQraYyZeEMDVLUBK4kj1QW4R5tgRdFvr/g/IHAAD//wMA&#10;UEsBAi0AFAAGAAgAAAAhALaDOJL+AAAA4QEAABMAAAAAAAAAAAAAAAAAAAAAAFtDb250ZW50X1R5&#10;cGVzXS54bWxQSwECLQAUAAYACAAAACEAOP0h/9YAAACUAQAACwAAAAAAAAAAAAAAAAAvAQAAX3Jl&#10;bHMvLnJlbHNQSwECLQAUAAYACAAAACEAF/q7GSsCAABZBAAADgAAAAAAAAAAAAAAAAAuAgAAZHJz&#10;L2Uyb0RvYy54bWxQSwECLQAUAAYACAAAACEANDH/k98AAAAJAQAADwAAAAAAAAAAAAAAAACFBAAA&#10;ZHJzL2Rvd25yZXYueG1sUEsFBgAAAAAEAAQA8wAAAJEFAAAAAA==&#10;" fillcolor="#cfc" strokeweight="1pt">
                <v:textbox>
                  <w:txbxContent>
                    <w:p w:rsidR="001A5774" w:rsidRDefault="001A5774" w:rsidP="001A5774"/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132715</wp:posOffset>
                </wp:positionV>
                <wp:extent cx="228600" cy="228600"/>
                <wp:effectExtent l="9525" t="8890" r="9525" b="10160"/>
                <wp:wrapNone/>
                <wp:docPr id="1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5774" w:rsidRDefault="001A5774" w:rsidP="001A57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4" type="#_x0000_t202" style="position:absolute;left:0;text-align:left;margin-left:225pt;margin-top:10.45pt;width:18pt;height:1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tSPKgIAAFkEAAAOAAAAZHJzL2Uyb0RvYy54bWysVNuO0zAQfUfiHyy/06ShdEvUdLVkKUJa&#10;LtIuH+A4TmNhe4ztNlm+fsdOW6oF8YDIgzXjGR/PnDPO+nrUihyE8xJMReeznBJhOLTS7Cr67WH7&#10;akWJD8y0TIERFX0Unl5vXr5YD7YUBfSgWuEIghhfDraifQi2zDLPe6GZn4EVBoMdOM0Cum6XtY4N&#10;iK5VVuT5MhvAtdYBF97j7u0UpJuE33WChy9d50UgqqJYW0irS2sT12yzZuXOMdtLfiyD/UMVmkmD&#10;l56hbllgZO/kb1BacgceujDjoDPoOslF6gG7mefPurnvmRWpFyTH2zNN/v/B8s+Hr47IFrUrKDFM&#10;o0YPYgzkHYzk9TLyM1hfYtq9xcQw4j7mpl69vQP+3RMDdc/MTtw4B0MvWIv1zePJ7OLohOMjSDN8&#10;ghbvYfsACWjsnI7kIR0E0VGnx7M2sRaOm0WxWuYY4Rg62vEGVp4OW+fDBwGaRKOiDqVP4Oxw58OU&#10;ekqJd3lQst1KpZLjdk2tHDkwHJO63m7rOtX/LE0ZMkSirrCQv2Pk6fsThpYBB15JXdHVOYmVkbb3&#10;psU6WRmYVJON7Slz5DFSN5EYxmZMkq1O8jTQPiKxDqb5xveIRg/uJyUDznZF/Y89c4IS9dGgOG/n&#10;i0V8DMlZvLkq0HGXkeYywgxHqIoGSiazDtMD2lsndz3eNI2DgRsUtJOJ7Kj8VNWxfJzfJNfxrcUH&#10;cumnrF9/hM0TAAAA//8DAFBLAwQUAAYACAAAACEANfM4mOAAAAAJAQAADwAAAGRycy9kb3ducmV2&#10;LnhtbEyPQUvDQBCF74L/YRnBm921JKGNmRQp6EFUaBXxOE3GJJqdjdltm/5715Me37zHm+8Vq8n2&#10;6sCj75wgXM8MKJbK1Z00CK8vd1cLUD6Q1NQ7YYQTe1iV52cF5bU7yoYP29CoWCI+J4Q2hCHX2lct&#10;W/IzN7BE78ONlkKUY6PrkY6x3PZ6bkymLXUSP7Q08Lrl6mu7twhUJaeHR2ue9feT/fTp+i17H+4R&#10;Ly+m2xtQgafwF4Zf/IgOZWTaub3UXvUISWriloAwN0tQMZAssnjYIaTZEnRZ6P8Lyh8AAAD//wMA&#10;UEsBAi0AFAAGAAgAAAAhALaDOJL+AAAA4QEAABMAAAAAAAAAAAAAAAAAAAAAAFtDb250ZW50X1R5&#10;cGVzXS54bWxQSwECLQAUAAYACAAAACEAOP0h/9YAAACUAQAACwAAAAAAAAAAAAAAAAAvAQAAX3Jl&#10;bHMvLnJlbHNQSwECLQAUAAYACAAAACEAESLUjyoCAABZBAAADgAAAAAAAAAAAAAAAAAuAgAAZHJz&#10;L2Uyb0RvYy54bWxQSwECLQAUAAYACAAAACEANfM4mOAAAAAJAQAADwAAAAAAAAAAAAAAAACEBAAA&#10;ZHJzL2Rvd25yZXYueG1sUEsFBgAAAAAEAAQA8wAAAJEFAAAAAA==&#10;" fillcolor="#cfc" strokeweight="1pt">
                <v:textbox>
                  <w:txbxContent>
                    <w:p w:rsidR="001A5774" w:rsidRDefault="001A5774" w:rsidP="001A5774"/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132715</wp:posOffset>
                </wp:positionV>
                <wp:extent cx="228600" cy="228600"/>
                <wp:effectExtent l="9525" t="8890" r="9525" b="10160"/>
                <wp:wrapNone/>
                <wp:docPr id="1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5774" w:rsidRDefault="001A5774" w:rsidP="001A57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5" type="#_x0000_t202" style="position:absolute;left:0;text-align:left;margin-left:126pt;margin-top:10.45pt;width:1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S0MKgIAAFkEAAAOAAAAZHJzL2Uyb0RvYy54bWysVNuO0zAQfUfiHyy/06Sh7HajpqslSxHS&#10;cpF2+QDHcRoL22Nst0n5esZOW6oF8YDIgzXjGR/PnDPO6nbUiuyF8xJMReeznBJhOLTSbCv69Wnz&#10;akmJD8y0TIERFT0IT2/XL1+sBluKAnpQrXAEQYwvB1vRPgRbZpnnvdDMz8AKg8EOnGYBXbfNWscG&#10;RNcqK/L8KhvAtdYBF97j7v0UpOuE33WCh89d50UgqqJYW0irS2sT12y9YuXWMdtLfiyD/UMVmkmD&#10;l56h7llgZOfkb1BacgceujDjoDPoOslF6gG7mefPunnsmRWpFyTH2zNN/v/B8k/7L47IFrWbU2KY&#10;Ro2exBjIWxjJ6+vIz2B9iWmPFhPDiPuYm3r19gH4N08M1D0zW3HnHAy9YC3WN48ns4ujE46PIM3w&#10;EVq8h+0CJKCxczqSh3QQREedDmdtYi0cN4tieZVjhGPoaMcbWHk6bJ0P7wVoEo2KOpQ+gbP9gw9T&#10;6ikl3uVByXYjlUqO2za1cmTPcEzqerOp61T/szRlyICtFddYyN8x8vT9CUPLgAOvpK7o8pzEykjb&#10;O9NinawMTKrJxvaUOfIYqZtIDGMzJsluTvI00B6QWAfTfON7RKMH94OSAWe7ov77jjlBifpgUJyb&#10;+WIRH0NyFm+uC3TcZaS5jDDDEaqigZLJrMP0gHbWyW2PN03jYOAOBe1kIjsqP1V1LB/nN8l1fGvx&#10;gVz6KevXH2H9EwAA//8DAFBLAwQUAAYACAAAACEAZTRTKd8AAAAJAQAADwAAAGRycy9kb3ducmV2&#10;LnhtbEyPQU/DMAyF70j8h8hI3FhCRauuNJ3QJDggQGIgxNFrTVtonNJkW/fvMSe42X5Pz98rV7Mb&#10;1J6m0Hu2cLkwoIhr3/TcWnh9ub3IQYWI3ODgmSwcKcCqOj0psWj8gZ9pv4mtkhAOBVroYhwLrUPd&#10;kcOw8COxaB9+chhlnVrdTHiQcDfoxJhMO+xZPnQ40rqj+muzcxawvjrePzjzpL8f3WdI12/Z+3hn&#10;7fnZfHMNKtIc/8zwiy/oUAnT1u+4CWqwkKSJdIkymCUoMSR5LoethTRbgq5K/b9B9QMAAP//AwBQ&#10;SwECLQAUAAYACAAAACEAtoM4kv4AAADhAQAAEwAAAAAAAAAAAAAAAAAAAAAAW0NvbnRlbnRfVHlw&#10;ZXNdLnhtbFBLAQItABQABgAIAAAAIQA4/SH/1gAAAJQBAAALAAAAAAAAAAAAAAAAAC8BAABfcmVs&#10;cy8ucmVsc1BLAQItABQABgAIAAAAIQC7YS0MKgIAAFkEAAAOAAAAAAAAAAAAAAAAAC4CAABkcnMv&#10;ZTJvRG9jLnhtbFBLAQItABQABgAIAAAAIQBlNFMp3wAAAAkBAAAPAAAAAAAAAAAAAAAAAIQEAABk&#10;cnMvZG93bnJldi54bWxQSwUGAAAAAAQABADzAAAAkAUAAAAA&#10;" fillcolor="#cfc" strokeweight="1pt">
                <v:textbox>
                  <w:txbxContent>
                    <w:p w:rsidR="001A5774" w:rsidRDefault="001A5774" w:rsidP="001A5774"/>
                  </w:txbxContent>
                </v:textbox>
              </v:shape>
            </w:pict>
          </mc:Fallback>
        </mc:AlternateContent>
      </w:r>
    </w:p>
    <w:p w:rsidR="001A5774" w:rsidRDefault="001A5774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>Nationality:</w:t>
      </w:r>
      <w:r w:rsidRPr="005C0554">
        <w:rPr>
          <w:rFonts w:cs="Arial"/>
          <w:sz w:val="22"/>
          <w:szCs w:val="22"/>
        </w:rPr>
        <w:tab/>
        <w:t>Sudanese</w:t>
      </w:r>
      <w:r w:rsidRPr="005C055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5C0554">
        <w:rPr>
          <w:rFonts w:cs="Arial"/>
          <w:sz w:val="22"/>
          <w:szCs w:val="22"/>
        </w:rPr>
        <w:t>Somali</w:t>
      </w:r>
      <w:r w:rsidRPr="005C0554">
        <w:rPr>
          <w:rFonts w:cs="Arial"/>
          <w:sz w:val="22"/>
          <w:szCs w:val="22"/>
        </w:rPr>
        <w:tab/>
      </w:r>
      <w:r w:rsidRPr="005C055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5C0554">
        <w:rPr>
          <w:rFonts w:cs="Arial"/>
          <w:sz w:val="22"/>
          <w:szCs w:val="22"/>
        </w:rPr>
        <w:t>Eritrean</w:t>
      </w:r>
      <w:r w:rsidRPr="005C0554">
        <w:rPr>
          <w:rFonts w:cs="Arial"/>
          <w:sz w:val="22"/>
          <w:szCs w:val="22"/>
        </w:rPr>
        <w:tab/>
      </w:r>
    </w:p>
    <w:p w:rsidR="001A5774" w:rsidRDefault="001A5774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1A5774" w:rsidRDefault="00D40EC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61595</wp:posOffset>
                </wp:positionV>
                <wp:extent cx="1257300" cy="228600"/>
                <wp:effectExtent l="9525" t="13970" r="9525" b="5080"/>
                <wp:wrapNone/>
                <wp:docPr id="1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1C63" w:rsidRDefault="00141C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6" type="#_x0000_t202" style="position:absolute;left:0;text-align:left;margin-left:3in;margin-top:4.85pt;width:99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3BMNgIAAHQEAAAOAAAAZHJzL2Uyb0RvYy54bWysVNtu2zAMfR+wfxD0vjjxkqY14hRduwwD&#10;ugvQ7gMYWbaFyaImKbGzrx8lp2l2exnmB4EUyUPyUPTqeug020vnFZqSzyZTzqQRWCnTlPzL4+bV&#10;JWc+gKlAo5ElP0jPr9cvX6x6W8gcW9SVdIxAjC96W/I2BFtkmRet7MBP0EpDxhpdB4FU12SVg57Q&#10;O53l0+lF1qOrrEMhvafbu9HI1wm/rqUIn+ray8B0yam2kE6Xzm08s/UKisaBbZU4lgH/UEUHylDS&#10;E9QdBGA7p36D6pRw6LEOE4FdhnWthEw9UDez6S/dPLRgZeqFyPH2RJP/f7Di4/6zY6qi2RE9Bjqa&#10;0aMcAnuDA5stIz+99QW5PVhyDAPdk2/q1dt7FF89M3jbgmnkjXPYtxIqqm8WI7Oz0BHHR5Bt/wEr&#10;ygO7gAloqF0XySM6GKFTIYfTbGItIqbMF8vXUzIJsuX55QXJMQUUT9HW+fBOYseiUHJHs0/osL/3&#10;YXR9conJPGpVbZTWSXHN9lY7tgd6J5v0HdF/ctOG9SW/WuSLkYC/QkzT9yeIWMId+HZMpZsoRz8o&#10;OhVoFbTqSn55CociEvrWVMklgNKjTH1rc2Q4kjrSG4bt8DRMCoj0b7E6EOcOx6dPq0pCi+47Zz09&#10;+5L7bztwkjP93tDcrmbzedyTpMwXy5wUd27ZnlvACIIqeeBsFG/DuFs761TTUqbxpRi8oVnXKo3h&#10;uapj/fS00yCPaxh351xPXs8/i/UPAAAA//8DAFBLAwQUAAYACAAAACEAc2vENNwAAAAIAQAADwAA&#10;AGRycy9kb3ducmV2LnhtbEyPy27CMBBF95X6D9ZU6qYqDiTlkcZBVSXWUaHdm3iIA/E4ig2Ev+90&#10;VZZXd3Tm3GI9uk5ccAitJwXTSQICqfampUbB927zugQRoiajO0+o4IYB1uXjQ6Fz46/0hZdtbARD&#10;KORagY2xz6UMtUWnw8T3SNwd/OB05Dg00gz6ynDXyVmSzKXTLfEHq3v8tFiftmfHlPTllu0O9tRU&#10;/md5rMKmynCq1PPT+PEOIuIY/4/hT5/VoWSnvT+TCaJTkKUz3hIVrBYguJ+nCec9F28LkGUh7weU&#10;vwAAAP//AwBQSwECLQAUAAYACAAAACEAtoM4kv4AAADhAQAAEwAAAAAAAAAAAAAAAAAAAAAAW0Nv&#10;bnRlbnRfVHlwZXNdLnhtbFBLAQItABQABgAIAAAAIQA4/SH/1gAAAJQBAAALAAAAAAAAAAAAAAAA&#10;AC8BAABfcmVscy8ucmVsc1BLAQItABQABgAIAAAAIQBCq3BMNgIAAHQEAAAOAAAAAAAAAAAAAAAA&#10;AC4CAABkcnMvZTJvRG9jLnhtbFBLAQItABQABgAIAAAAIQBza8Q03AAAAAgBAAAPAAAAAAAAAAAA&#10;AAAAAJAEAABkcnMvZG93bnJldi54bWxQSwUGAAAAAAQABADzAAAAmQUAAAAA&#10;">
                <v:stroke dashstyle="longDash"/>
                <v:textbox>
                  <w:txbxContent>
                    <w:p w:rsidR="00141C63" w:rsidRDefault="00141C63"/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61595</wp:posOffset>
                </wp:positionV>
                <wp:extent cx="228600" cy="228600"/>
                <wp:effectExtent l="9525" t="13970" r="9525" b="14605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1C63" w:rsidRDefault="00141C63" w:rsidP="00141C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7" type="#_x0000_t202" style="position:absolute;left:0;text-align:left;margin-left:45pt;margin-top:4.85pt;width:18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TsrKQIAAFkEAAAOAAAAZHJzL2Uyb0RvYy54bWysVNtu2zAMfR+wfxD0vviCLE2NOEXnLsOA&#10;7gK0+wBZlm1hsqhJSuzs60fJaRp0wx6G+UEgReqQPCS9uZkGRQ7COgm6pNkipURoDo3UXUm/Pe7e&#10;rClxnumGKdCipEfh6M329avNaAqRQw+qEZYgiHbFaErae2+KJHG8FwNzCzBCo7EFOzCPqu2SxrIR&#10;0QeV5Gm6SkawjbHAhXN4ezcb6Tbit63g/kvbOuGJKinm5uNp41mHM9luWNFZZnrJT2mwf8hiYFJj&#10;0DPUHfOM7K38DWqQ3IKD1i84DAm0reQi1oDVZOmLah56ZkSsBclx5kyT+3+w/PPhqyWyKek1JZoN&#10;2KJHMXnyDiaSrQI9o3EFej0Y9PMT3mObY6nO3AP/7oiGqme6E7fWwtgL1mB6WXiZXDydcVwAqcdP&#10;0GActvcQgabWDoE7ZIMgOrbpeG5NyIXjZZ6vVylaOJpOcojAiqfHxjr/QcBAglBSi52P4Oxw7/zs&#10;+uQSYjlQstlJpaJiu7pSlhwYTklV7XZVFfN/4aY0GbG0/AoT+TtGGr8/YQzS47wrOZR0fXZiRaDt&#10;vW4wT1Z4JtUsY3lKn3gM1M0k+qmeYseyyHIguYbmiMxamOcb9xGFHuxPSkac7ZK6H3tmBSXqo8bu&#10;XGfLZViGqCzfXuWo2EtLfWlhmiNUST0ls1j5eYH2xsqux0jzPGi4xY62MrL9nNUpf5zf2K/TroUF&#10;udSj1/MfYfsLAAD//wMAUEsDBBQABgAIAAAAIQBcWfrb3QAAAAcBAAAPAAAAZHJzL2Rvd25yZXYu&#10;eG1sTI9BS8NAEIXvgv9hGcGb3bW0qcZsihT0ICpYRTxOs2MSzc7G7LZN/73Tk54ejze8902xHH2n&#10;djTENrCFy4kBRVwF13Jt4e317uIKVEzIDrvAZOFAEZbl6UmBuQt7fqHdOtVKSjjmaKFJqc+1jlVD&#10;HuMk9MSSfYbBYxI71NoNuJdy3+mpMZn22LIsNNjTqqHqe731FrCaHR4evXnWP0/+K85X79lHf2/t&#10;+dl4ewMq0Zj+juGIL+hQCtMmbNlF1Vm4NvJKEl2AOsbTTPzGwmy+AF0W+j9/+QsAAP//AwBQSwEC&#10;LQAUAAYACAAAACEAtoM4kv4AAADhAQAAEwAAAAAAAAAAAAAAAAAAAAAAW0NvbnRlbnRfVHlwZXNd&#10;LnhtbFBLAQItABQABgAIAAAAIQA4/SH/1gAAAJQBAAALAAAAAAAAAAAAAAAAAC8BAABfcmVscy8u&#10;cmVsc1BLAQItABQABgAIAAAAIQCdsTsrKQIAAFkEAAAOAAAAAAAAAAAAAAAAAC4CAABkcnMvZTJv&#10;RG9jLnhtbFBLAQItABQABgAIAAAAIQBcWfrb3QAAAAcBAAAPAAAAAAAAAAAAAAAAAIMEAABkcnMv&#10;ZG93bnJldi54bWxQSwUGAAAAAAQABADzAAAAjQUAAAAA&#10;" fillcolor="#cfc" strokeweight="1pt">
                <v:textbox>
                  <w:txbxContent>
                    <w:p w:rsidR="00141C63" w:rsidRDefault="00141C63" w:rsidP="00141C63"/>
                  </w:txbxContent>
                </v:textbox>
              </v:shape>
            </w:pict>
          </mc:Fallback>
        </mc:AlternateContent>
      </w:r>
    </w:p>
    <w:p w:rsidR="00CA07F9" w:rsidRPr="005C0554" w:rsidRDefault="00141C63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>Other</w:t>
      </w:r>
      <w:r w:rsidRPr="005C0554">
        <w:rPr>
          <w:rFonts w:cs="Arial"/>
          <w:sz w:val="22"/>
          <w:szCs w:val="22"/>
        </w:rPr>
        <w:tab/>
      </w:r>
      <w:r w:rsidRPr="005C0554">
        <w:rPr>
          <w:rFonts w:cs="Arial"/>
          <w:sz w:val="22"/>
          <w:szCs w:val="22"/>
        </w:rPr>
        <w:tab/>
      </w:r>
      <w:r w:rsidRPr="005C0554">
        <w:rPr>
          <w:rFonts w:cs="Arial"/>
          <w:sz w:val="22"/>
          <w:szCs w:val="22"/>
        </w:rPr>
        <w:tab/>
        <w:t>Please Specify</w:t>
      </w:r>
    </w:p>
    <w:p w:rsidR="000A1883" w:rsidRPr="005C0554" w:rsidRDefault="000A1883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1A5774" w:rsidRDefault="001A5774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  <w:u w:val="single"/>
        </w:rPr>
      </w:pPr>
    </w:p>
    <w:p w:rsidR="001A5774" w:rsidRPr="001A5774" w:rsidRDefault="00D40EC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  <w:u w:val="single"/>
        </w:rPr>
      </w:pPr>
      <w:r>
        <w:rPr>
          <w:noProof/>
        </w:rPr>
        <w:drawing>
          <wp:inline distT="0" distB="0" distL="0" distR="0">
            <wp:extent cx="5362575" cy="26003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774" w:rsidRDefault="001A5774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  <w:u w:val="single"/>
        </w:rPr>
      </w:pPr>
    </w:p>
    <w:p w:rsidR="00E81421" w:rsidRDefault="00E81421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3E761F" w:rsidRDefault="00E81421" w:rsidP="003E761F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>Th</w:t>
      </w:r>
      <w:r>
        <w:rPr>
          <w:rFonts w:cs="Arial"/>
          <w:sz w:val="22"/>
          <w:szCs w:val="22"/>
        </w:rPr>
        <w:t>e IA CP IMS has both paper files</w:t>
      </w:r>
      <w:r w:rsidRPr="005C0554">
        <w:rPr>
          <w:rFonts w:cs="Arial"/>
          <w:sz w:val="22"/>
          <w:szCs w:val="22"/>
        </w:rPr>
        <w:t xml:space="preserve"> and electronic data as</w:t>
      </w:r>
      <w:r>
        <w:rPr>
          <w:rFonts w:cs="Arial"/>
          <w:sz w:val="22"/>
          <w:szCs w:val="22"/>
        </w:rPr>
        <w:t xml:space="preserve"> complimentary places to store </w:t>
      </w:r>
      <w:r w:rsidRPr="005C0554">
        <w:rPr>
          <w:rFonts w:cs="Arial"/>
          <w:sz w:val="22"/>
          <w:szCs w:val="22"/>
        </w:rPr>
        <w:t>information. The programme can decide which information should be entered into the database, and which information should stay on the paper forms</w:t>
      </w:r>
      <w:r w:rsidR="003E761F">
        <w:rPr>
          <w:rFonts w:cs="Arial"/>
          <w:sz w:val="22"/>
          <w:szCs w:val="22"/>
        </w:rPr>
        <w:t xml:space="preserve"> (and not transferred to the database)</w:t>
      </w:r>
      <w:r w:rsidRPr="005C0554">
        <w:rPr>
          <w:rFonts w:cs="Arial"/>
          <w:sz w:val="22"/>
          <w:szCs w:val="22"/>
        </w:rPr>
        <w:t xml:space="preserve">. Lists and reports can be generated based on any information that is </w:t>
      </w:r>
      <w:r w:rsidRPr="005C0554">
        <w:rPr>
          <w:rFonts w:cs="Arial"/>
          <w:sz w:val="22"/>
          <w:szCs w:val="22"/>
        </w:rPr>
        <w:lastRenderedPageBreak/>
        <w:t xml:space="preserve">entered into the database. </w:t>
      </w:r>
      <w:r>
        <w:rPr>
          <w:rFonts w:cs="Arial"/>
          <w:sz w:val="22"/>
          <w:szCs w:val="22"/>
        </w:rPr>
        <w:t>When designing your forms you need to d</w:t>
      </w:r>
      <w:r w:rsidRPr="005C0554">
        <w:rPr>
          <w:rFonts w:cs="Arial"/>
          <w:sz w:val="22"/>
          <w:szCs w:val="22"/>
        </w:rPr>
        <w:t xml:space="preserve">ecide which information on your paper forms needs to be entered in the database. For example, social workers might make narrative, qualitative comments about their impression of a child’s psychosocial wellbeing during a </w:t>
      </w:r>
      <w:r w:rsidR="00054BE8">
        <w:rPr>
          <w:rFonts w:cs="Arial"/>
          <w:sz w:val="22"/>
          <w:szCs w:val="22"/>
        </w:rPr>
        <w:t>follow-up</w:t>
      </w:r>
      <w:r w:rsidRPr="005C0554">
        <w:rPr>
          <w:rFonts w:cs="Arial"/>
          <w:sz w:val="22"/>
          <w:szCs w:val="22"/>
        </w:rPr>
        <w:t xml:space="preserve"> visit on the paper form – but does this need to be entered into the database? Instead you might enter only the final recommendation made by the social worker.</w:t>
      </w:r>
      <w:r w:rsidR="003E761F" w:rsidRPr="003E761F">
        <w:rPr>
          <w:rFonts w:cs="Arial"/>
          <w:sz w:val="22"/>
          <w:szCs w:val="22"/>
        </w:rPr>
        <w:t xml:space="preserve"> </w:t>
      </w:r>
    </w:p>
    <w:p w:rsidR="00E81421" w:rsidRDefault="00E81421" w:rsidP="003E761F">
      <w:pPr>
        <w:tabs>
          <w:tab w:val="left" w:pos="6765"/>
        </w:tabs>
        <w:autoSpaceDE w:val="0"/>
        <w:autoSpaceDN w:val="0"/>
        <w:adjustRightInd w:val="0"/>
        <w:jc w:val="both"/>
        <w:rPr>
          <w:rFonts w:cs="Arial"/>
          <w:sz w:val="22"/>
          <w:szCs w:val="22"/>
          <w:u w:val="single"/>
        </w:rPr>
      </w:pPr>
    </w:p>
    <w:p w:rsidR="00CA07F9" w:rsidRPr="005C0554" w:rsidRDefault="007F2AF8" w:rsidP="00D7106A">
      <w:pPr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  <w:u w:val="single"/>
        </w:rPr>
        <w:t>Narrative text</w:t>
      </w:r>
      <w:r w:rsidRPr="005C0554">
        <w:rPr>
          <w:rFonts w:cs="Arial"/>
          <w:sz w:val="22"/>
          <w:szCs w:val="22"/>
        </w:rPr>
        <w:t xml:space="preserve"> is used to record longer qualitative</w:t>
      </w:r>
      <w:r w:rsidR="00B67692">
        <w:rPr>
          <w:rFonts w:cs="Arial"/>
          <w:sz w:val="22"/>
          <w:szCs w:val="22"/>
        </w:rPr>
        <w:t xml:space="preserve">, explanatory, information. </w:t>
      </w:r>
      <w:r w:rsidRPr="005C0554">
        <w:rPr>
          <w:rFonts w:cs="Arial"/>
          <w:sz w:val="22"/>
          <w:szCs w:val="22"/>
        </w:rPr>
        <w:t xml:space="preserve">Summary tick boxes can be used to compliment longer narrative text. </w:t>
      </w:r>
      <w:r w:rsidR="00B67692">
        <w:rPr>
          <w:rFonts w:cs="Arial"/>
          <w:sz w:val="22"/>
          <w:szCs w:val="22"/>
        </w:rPr>
        <w:t xml:space="preserve">This allows you to generate lists or reports for the whole case load based on key data, and then </w:t>
      </w:r>
      <w:r w:rsidR="00E81421">
        <w:rPr>
          <w:rFonts w:cs="Arial"/>
          <w:sz w:val="22"/>
          <w:szCs w:val="22"/>
        </w:rPr>
        <w:t xml:space="preserve">still </w:t>
      </w:r>
      <w:proofErr w:type="gramStart"/>
      <w:r w:rsidR="00B67692">
        <w:rPr>
          <w:rFonts w:cs="Arial"/>
          <w:sz w:val="22"/>
          <w:szCs w:val="22"/>
        </w:rPr>
        <w:t>be</w:t>
      </w:r>
      <w:proofErr w:type="gramEnd"/>
      <w:r w:rsidR="00B67692">
        <w:rPr>
          <w:rFonts w:cs="Arial"/>
          <w:sz w:val="22"/>
          <w:szCs w:val="22"/>
        </w:rPr>
        <w:t xml:space="preserve"> able to refer to an individual children’s files for detailed information specific to their case.</w:t>
      </w:r>
      <w:r w:rsidR="00E81421">
        <w:rPr>
          <w:rFonts w:cs="Arial"/>
          <w:sz w:val="22"/>
          <w:szCs w:val="22"/>
        </w:rPr>
        <w:t xml:space="preserve"> </w:t>
      </w:r>
      <w:r w:rsidRPr="005C0554">
        <w:rPr>
          <w:rFonts w:cs="Arial"/>
          <w:sz w:val="22"/>
          <w:szCs w:val="22"/>
        </w:rPr>
        <w:t>For example:</w:t>
      </w:r>
    </w:p>
    <w:p w:rsidR="007F2AF8" w:rsidRPr="005C0554" w:rsidRDefault="007F2AF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7F2AF8" w:rsidRPr="005C0554" w:rsidRDefault="007F2AF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>Cause of separation:</w:t>
      </w:r>
      <w:r w:rsidRPr="005C0554">
        <w:rPr>
          <w:rFonts w:cs="Arial"/>
          <w:sz w:val="22"/>
          <w:szCs w:val="22"/>
        </w:rPr>
        <w:tab/>
      </w:r>
    </w:p>
    <w:p w:rsidR="007F2AF8" w:rsidRPr="005C0554" w:rsidRDefault="00D40EC8" w:rsidP="00D7106A">
      <w:pPr>
        <w:autoSpaceDE w:val="0"/>
        <w:autoSpaceDN w:val="0"/>
        <w:adjustRightInd w:val="0"/>
        <w:ind w:firstLine="7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40005</wp:posOffset>
                </wp:positionV>
                <wp:extent cx="228600" cy="228600"/>
                <wp:effectExtent l="9525" t="11430" r="9525" b="7620"/>
                <wp:wrapNone/>
                <wp:docPr id="8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2AF8" w:rsidRDefault="007F2AF8" w:rsidP="007F2A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8" type="#_x0000_t202" style="position:absolute;left:0;text-align:left;margin-left:387pt;margin-top:3.15pt;width:1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3LcKQIAAFkEAAAOAAAAZHJzL2Uyb0RvYy54bWysVNtu2zAMfR+wfxD0vtjxsrYz4hSduwwD&#10;ugvQ7gNkWbaFSaImKbGzrx8lp2nQDXsYlgdBFOlD8hwy6+tJK7IXzkswFV0uckqE4dBK01f028P2&#10;1RUlPjDTMgVGVPQgPL3evHyxHm0pChhAtcIRBDG+HG1FhxBsmWWeD0IzvwArDDo7cJoFNF2ftY6N&#10;iK5VVuT5RTaCa60DLrzH19vZSTcJv+sED1+6zotAVEWxtpBOl84mntlmzcreMTtIfiyD/UMVmkmD&#10;SU9QtywwsnPyNygtuQMPXVhw0Bl0neQi9YDdLPNn3dwPzIrUC5Lj7Ykm//9g+ef9V0dkW1EUyjCN&#10;Ej2IKZB3MJHXiZ7R+hKj7i3GhQnfUebUqrd3wL97YqAemOnFjXMwDoK1WN4yEpudfRoF8aWPIM34&#10;CVrMw3YBEtDUOR25QzYIoqNMh5M0sRaOj0VxdZGjh6PreI8ZWPn4sXU+fBCgSbxU1KHyCZzt73yY&#10;Qx9DYi4PSrZbqVQyXN/UypE9wymp6+22rlP9z8KUISO2VlxiIX/HyNPvTxhaBpx3JTUSfgpiZaTt&#10;vWnTNAYm1XzH9pQ58hipm0kMUzMlxZZFzBB5baA9ILMO5vnGfcTLAO4nJSPOdkX9jx1zghL10aA6&#10;b5erVVyGZKzeXBZouHNPc+5hhiNURQMl87UO8wLtrJP9gJnmeTBwg4p2MrH9VNWxfpzfpNdx1+KC&#10;nNsp6ukfYfMLAAD//wMAUEsDBBQABgAIAAAAIQD9B3T53wAAAAgBAAAPAAAAZHJzL2Rvd25yZXYu&#10;eG1sTI9BS8NAFITvgv9heYI3u9s2piVmU6SgB9GCVcTja/JMotm3Mbtt03/v86THYYaZb/LV6Dp1&#10;oCG0ni1MJwYUcemrlmsLry93V0tQISJX2HkmCycKsCrOz3LMKn/kZzpsY62khEOGFpoY+0zrUDbk&#10;MEx8Tyzehx8cRpFDrasBj1LuOj0zJtUOW5aFBntaN1R+bffOApbJ6eHRmY3+fnKf4Xr9lr7399Ze&#10;Xoy3N6AijfEvDL/4gg6FMO38nqugOguLRSJfooV0Dkr85dSI3llIZnPQRa7/Hyh+AAAA//8DAFBL&#10;AQItABQABgAIAAAAIQC2gziS/gAAAOEBAAATAAAAAAAAAAAAAAAAAAAAAABbQ29udGVudF9UeXBl&#10;c10ueG1sUEsBAi0AFAAGAAgAAAAhADj9If/WAAAAlAEAAAsAAAAAAAAAAAAAAAAALwEAAF9yZWxz&#10;Ly5yZWxzUEsBAi0AFAAGAAgAAAAhAE+jctwpAgAAWQQAAA4AAAAAAAAAAAAAAAAALgIAAGRycy9l&#10;Mm9Eb2MueG1sUEsBAi0AFAAGAAgAAAAhAP0HdPnfAAAACAEAAA8AAAAAAAAAAAAAAAAAgwQAAGRy&#10;cy9kb3ducmV2LnhtbFBLBQYAAAAABAAEAPMAAACPBQAAAAA=&#10;" fillcolor="#cfc" strokeweight="1pt">
                <v:textbox>
                  <w:txbxContent>
                    <w:p w:rsidR="007F2AF8" w:rsidRDefault="007F2AF8" w:rsidP="007F2AF8"/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40005</wp:posOffset>
                </wp:positionV>
                <wp:extent cx="228600" cy="228600"/>
                <wp:effectExtent l="9525" t="11430" r="9525" b="7620"/>
                <wp:wrapNone/>
                <wp:docPr id="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2AF8" w:rsidRDefault="007F2AF8" w:rsidP="007F2A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9" type="#_x0000_t202" style="position:absolute;left:0;text-align:left;margin-left:252pt;margin-top:3.15pt;width:18pt;height:1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QapKwIAAFkEAAAOAAAAZHJzL2Uyb0RvYy54bWysVNuO0zAQfUfiHyy/06Sh7HajpqslSxHS&#10;cpF2+QDHcRoL22Nst0n5esZOW6oF8YDIgzXjGR/PnDPO6nbUiuyF8xJMReeznBJhOLTSbCv69Wnz&#10;akmJD8y0TIERFT0IT2/XL1+sBluKAnpQrXAEQYwvB1vRPgRbZpnnvdDMz8AKg8EOnGYBXbfNWscG&#10;RNcqK/L8KhvAtdYBF97j7v0UpOuE33WCh89d50UgqqJYW0irS2sT12y9YuXWMdtLfiyD/UMVmkmD&#10;l56h7llgZOfkb1BacgceujDjoDPoOslF6gG7mefPunnsmRWpFyTH2zNN/v/B8k/7L47ItqLXlBim&#10;UaInMQbyFkZS3ER6ButLzHq0mBdG3EeZU6vePgD/5omBumdmK+6cg6EXrMXy5vFkdnF0wvERpBk+&#10;Qov3sF2ABDR2TkfukA2C6CjT4SxNrIXjZlEsr3KMcAwd7XgDK0+HrfPhvQBNolFRh8oncLZ/8GFK&#10;PaXEuzwo2W6kUslx26ZWjuwZTkldbzZ1nep/lqYMGbC14hoL+TtGnr4/YWgZcN6V1BVdnpNYGWl7&#10;Z1qsk5WBSTXZ2J4yRx4jdROJYWzGpNj89UmfBtoDMutgmm98j2j04H5QMuBsV9R/3zEnKFEfDKpz&#10;M18s4mNIzuLNdYGOu4w0lxFmOEJVNFAymXWYHtDOOrnt8aZpHgzcoaKdTGxH6aeqjvXj/Ca9jm8t&#10;PpBLP2X9+iOsfwIAAP//AwBQSwMEFAAGAAgAAAAhAGEvGxveAAAACAEAAA8AAABkcnMvZG93bnJl&#10;di54bWxMj0FLw0AUhO+C/2F5gje7a5sEiXkpUtCDqGCV0uNr8kyi2bcxu23Tf+960uMww8w3xXKy&#10;vTrw6DsnCNczA4qlcnUnDcL72/3VDSgfSGrqnTDCiT0sy/OzgvLaHeWVD+vQqFgiPieENoQh19pX&#10;LVvyMzewRO/DjZZClGOj65GOsdz2em5Mpi11EhdaGnjVcvW13lsEqpLT45M1L/r72X76dLXJtsMD&#10;4uXFdHcLKvAU/sLwix/RoYxMO7eX2qseITVJ/BIQsgWo6KeJiXqHkMwXoMtC/z9Q/gAAAP//AwBQ&#10;SwECLQAUAAYACAAAACEAtoM4kv4AAADhAQAAEwAAAAAAAAAAAAAAAAAAAAAAW0NvbnRlbnRfVHlw&#10;ZXNdLnhtbFBLAQItABQABgAIAAAAIQA4/SH/1gAAAJQBAAALAAAAAAAAAAAAAAAAAC8BAABfcmVs&#10;cy8ucmVsc1BLAQItABQABgAIAAAAIQAcOQapKwIAAFkEAAAOAAAAAAAAAAAAAAAAAC4CAABkcnMv&#10;ZTJvRG9jLnhtbFBLAQItABQABgAIAAAAIQBhLxsb3gAAAAgBAAAPAAAAAAAAAAAAAAAAAIUEAABk&#10;cnMvZG93bnJldi54bWxQSwUGAAAAAAQABADzAAAAkAUAAAAA&#10;" fillcolor="#cfc" strokeweight="1pt">
                <v:textbox>
                  <w:txbxContent>
                    <w:p w:rsidR="007F2AF8" w:rsidRDefault="007F2AF8" w:rsidP="007F2AF8"/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40005</wp:posOffset>
                </wp:positionV>
                <wp:extent cx="228600" cy="228600"/>
                <wp:effectExtent l="9525" t="11430" r="9525" b="7620"/>
                <wp:wrapNone/>
                <wp:docPr id="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2AF8" w:rsidRDefault="007F2AF8" w:rsidP="007F2A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40" type="#_x0000_t202" style="position:absolute;left:0;text-align:left;margin-left:117pt;margin-top:3.15pt;width:18pt;height:1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FiKgIAAFkEAAAOAAAAZHJzL2Uyb0RvYy54bWysVNuO0zAQfUfiHyy/06RR6Zao6WrJUoS0&#10;XKRdPsBxnMbC9hjbbVK+nrHTlmpBPCDyYM14xscz54yzvh21IgfhvART0fksp0QYDq00u4p+fdq+&#10;WlHiAzMtU2BERY/C09vNyxfrwZaigB5UKxxBEOPLwVa0D8GWWeZ5LzTzM7DCYLADp1lA1+2y1rEB&#10;0bXKijxfZgO41jrgwnvcvZ+CdJPwu07w8LnrvAhEVRRrC2l1aW3imm3WrNw5ZnvJT2Wwf6hCM2nw&#10;0gvUPQuM7J38DUpL7sBDF2YcdAZdJ7lIPWA38/xZN489syL1guR4e6HJ/z9Y/unwxRHZVnRJiWEa&#10;JXoSYyBvYSTFKtIzWF9i1qPFvDDiPsqcWvX2Afg3TwzUPTM7ceccDL1gLZY3jyezq6MTjo8gzfAR&#10;WryH7QMkoLFzOnKHbBBER5mOF2liLRw3i2K1zDHCMXSy4w2sPB+2zof3AjSJRkUdKp/A2eHBhyn1&#10;nBLv8qBku5VKJcftmlo5cmA4JXW93dZ1qv9ZmjJkwNaKGyzk7xh5+v6EoWXAeVdSV3R1SWJlpO2d&#10;abFOVgYm1WRje8qceIzUTSSGsRmTYvPFWZ8G2iMy62Cab3yPaPTgflAy4GxX1H/fMycoUR8MqvNm&#10;vljEx5CcxeubAh13HWmuI8xwhKpooGQy6zA9oL11ctfjTdM8GLhDRTuZ2I7ST1Wd6sf5TXqd3lp8&#10;INd+yvr1R9j8BAAA//8DAFBLAwQUAAYACAAAACEAGFf3kN4AAAAIAQAADwAAAGRycy9kb3ducmV2&#10;LnhtbEyPQUvDQBSE74L/YXmCN7trEqPEvBQp6EFUsIp4fE3WJJp9G7PbNv33Pk96HGaY+aZczm5Q&#10;OzuF3jPC+cKAslz7pucW4fXl9uwKVIjEDQ2eLcLBBlhWx0clFY3f87PdrWOrpIRDQQhdjGOhdag7&#10;6ygs/GhZvA8/OYoip1Y3E+2l3A06MSbXjnqWhY5Gu+ps/bXeOgSqs8P9gzNP+vvRfYaL1Vv+Pt4h&#10;np7MN9egop3jXxh+8QUdKmHa+C03QQ0ISZrJl4iQp6DETy6N6A1ClqSgq1L/P1D9AAAA//8DAFBL&#10;AQItABQABgAIAAAAIQC2gziS/gAAAOEBAAATAAAAAAAAAAAAAAAAAAAAAABbQ29udGVudF9UeXBl&#10;c10ueG1sUEsBAi0AFAAGAAgAAAAhADj9If/WAAAAlAEAAAsAAAAAAAAAAAAAAAAALwEAAF9yZWxz&#10;Ly5yZWxzUEsBAi0AFAAGAAgAAAAhAKLN0WIqAgAAWQQAAA4AAAAAAAAAAAAAAAAALgIAAGRycy9l&#10;Mm9Eb2MueG1sUEsBAi0AFAAGAAgAAAAhABhX95DeAAAACAEAAA8AAAAAAAAAAAAAAAAAhAQAAGRy&#10;cy9kb3ducmV2LnhtbFBLBQYAAAAABAAEAPMAAACPBQAAAAA=&#10;" fillcolor="#cfc" strokeweight="1pt">
                <v:textbox>
                  <w:txbxContent>
                    <w:p w:rsidR="007F2AF8" w:rsidRDefault="007F2AF8" w:rsidP="007F2AF8"/>
                  </w:txbxContent>
                </v:textbox>
              </v:shape>
            </w:pict>
          </mc:Fallback>
        </mc:AlternateContent>
      </w:r>
    </w:p>
    <w:p w:rsidR="007F2AF8" w:rsidRPr="005C0554" w:rsidRDefault="007F2AF8" w:rsidP="00D7106A">
      <w:pPr>
        <w:autoSpaceDE w:val="0"/>
        <w:autoSpaceDN w:val="0"/>
        <w:adjustRightInd w:val="0"/>
        <w:ind w:firstLine="72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>Fleeing conflict</w:t>
      </w:r>
      <w:r w:rsidRPr="005C0554">
        <w:rPr>
          <w:rFonts w:cs="Arial"/>
          <w:sz w:val="22"/>
          <w:szCs w:val="22"/>
        </w:rPr>
        <w:tab/>
        <w:t>Voluntary separation</w:t>
      </w:r>
      <w:r w:rsidRPr="005C0554">
        <w:rPr>
          <w:rFonts w:cs="Arial"/>
          <w:sz w:val="22"/>
          <w:szCs w:val="22"/>
        </w:rPr>
        <w:tab/>
      </w:r>
      <w:r w:rsidRPr="005C0554">
        <w:rPr>
          <w:rFonts w:cs="Arial"/>
          <w:sz w:val="22"/>
          <w:szCs w:val="22"/>
        </w:rPr>
        <w:tab/>
        <w:t>Domestic violence</w:t>
      </w:r>
    </w:p>
    <w:p w:rsidR="007F2AF8" w:rsidRPr="005C0554" w:rsidRDefault="007F2AF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7F2AF8" w:rsidRPr="005C0554" w:rsidRDefault="007F2AF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>Explain in detail the causes of separation:</w:t>
      </w:r>
    </w:p>
    <w:p w:rsidR="007F2AF8" w:rsidRPr="005C0554" w:rsidRDefault="00D40EC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129540</wp:posOffset>
                </wp:positionV>
                <wp:extent cx="5600700" cy="228600"/>
                <wp:effectExtent l="9525" t="5715" r="9525" b="13335"/>
                <wp:wrapNone/>
                <wp:docPr id="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2AF8" w:rsidRDefault="007F2A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1" type="#_x0000_t202" style="position:absolute;left:0;text-align:left;margin-left:0;margin-top:10.2pt;width:441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mDPNwIAAHEEAAAOAAAAZHJzL2Uyb0RvYy54bWysVNtu2zAMfR+wfxD0vtjxkl6MOkWXLMOA&#10;7gK0+wBGlmNhsqhJSuzs60fJaZrdXob5QSBF6pA8JH1zO3Sa7aXzCk3Fp5OcM2kE1spsK/7lcf3q&#10;ijMfwNSg0ciKH6Tnt4uXL256W8oCW9S1dIxAjC97W/E2BFtmmRet7MBP0EpDxgZdB4FUt81qBz2h&#10;dzor8vwi69HV1qGQ3tPtajTyRcJvGinCp6bxMjBdccotpNOlcxPPbHED5daBbZU4pgH/kEUHylDQ&#10;E9QKArCdU79BdUo49NiEicAuw6ZRQqYaqJpp/ks1Dy1YmWohcrw90eT/H6z4uP/smKorPufMQEct&#10;epRDYG9wYMXrSE9vfUleD5b8wkD31OZUqrf3KL56ZnDZgtnKO+ewbyXUlN40vszOno44PoJs+g9Y&#10;UxzYBUxAQ+O6yB2xwQid2nQ4tSbmIuhyfpHnlzmZBNmK4orUFALKp9fW+fBOYseiUHFHrU/osL/3&#10;IWYD5ZNLDOZRq3qttE6K226W2rE90Jis03dE/8lNG9ZX/HpezEcC/gqRp+9PEDGFFfh2DFWTFL2g&#10;7FSgPdCqq/jV6TGUkc63pk4uAZQeZSpFmyO/kdKR3DBshtTJ6TxiRvI3WB+IcYfj3NOektCi+85Z&#10;TzNfcf9tB05ypt8b6tr1dDaLS5KU2fyyIMWdWzbnFjCCoCoeOBvFZRgXa2ed2rYUaZwTg3fU6Ual&#10;Jjxndcyf5jr15riDcXHO9eT1/KdY/AAAAP//AwBQSwMEFAAGAAgAAAAhAMUk2PjcAAAABgEAAA8A&#10;AABkcnMvZG93bnJldi54bWxMj0tvgzAQhO+V+h+srdRbY4LyQJQlqvq8RSrNoUeDzUPBa4QdoP++&#10;21Nz3JnRzLfZYbG9mMzoO0cI61UEwlDldEcNwunr7SEB4YMirXpHBuHHeDjktzeZSrWb6dNMRWgE&#10;l5BPFUIbwpBK6avWWOVXbjDEXu1GqwKfYyP1qGYut72Mo2gnreqIF1o1mOfWVOfiYhGOHz4p96/T&#10;93txci/HeV+rbVwj3t8tT48gglnCfxj+8BkdcmYq3YW0Fz0CPxIQ4mgDgt0kiVkoEba7Dcg8k9f4&#10;+S8AAAD//wMAUEsBAi0AFAAGAAgAAAAhALaDOJL+AAAA4QEAABMAAAAAAAAAAAAAAAAAAAAAAFtD&#10;b250ZW50X1R5cGVzXS54bWxQSwECLQAUAAYACAAAACEAOP0h/9YAAACUAQAACwAAAAAAAAAAAAAA&#10;AAAvAQAAX3JlbHMvLnJlbHNQSwECLQAUAAYACAAAACEAKrJgzzcCAABxBAAADgAAAAAAAAAAAAAA&#10;AAAuAgAAZHJzL2Uyb0RvYy54bWxQSwECLQAUAAYACAAAACEAxSTY+NwAAAAGAQAADwAAAAAAAAAA&#10;AAAAAACRBAAAZHJzL2Rvd25yZXYueG1sUEsFBgAAAAAEAAQA8wAAAJoFAAAAAA==&#10;">
                <v:stroke dashstyle="dash"/>
                <v:textbox>
                  <w:txbxContent>
                    <w:p w:rsidR="007F2AF8" w:rsidRDefault="007F2AF8"/>
                  </w:txbxContent>
                </v:textbox>
              </v:shape>
            </w:pict>
          </mc:Fallback>
        </mc:AlternateContent>
      </w:r>
    </w:p>
    <w:p w:rsidR="007F2AF8" w:rsidRPr="005C0554" w:rsidRDefault="007F2AF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ab/>
      </w:r>
    </w:p>
    <w:p w:rsidR="00CB0A3A" w:rsidRPr="005C0554" w:rsidRDefault="00D40EC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36830</wp:posOffset>
                </wp:positionV>
                <wp:extent cx="5600700" cy="228600"/>
                <wp:effectExtent l="9525" t="8255" r="9525" b="10795"/>
                <wp:wrapNone/>
                <wp:docPr id="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2AF8" w:rsidRDefault="007F2A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42" type="#_x0000_t202" style="position:absolute;left:0;text-align:left;margin-left:0;margin-top:2.9pt;width:441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1+MNwIAAHEEAAAOAAAAZHJzL2Uyb0RvYy54bWysVM1u2zAMvg/YOwi6L3aMJG2NOEXXrsOA&#10;rhvQ7gFoWY6FyaImKbG7px8lp2n2dxnmg0CK1EfyI+n15dhrtpfOKzQVn89yzqQR2CizrfiXx9s3&#10;55z5AKYBjUZW/El6frl5/Wo92FIW2KFupGMEYnw52Ip3Idgyy7zoZA9+hlYaMrboegikum3WOBgI&#10;vddZkeerbEDXWIdCek+3N5ORbxJ+20oRPrWtl4HpilNuIZ0unXU8s80ayq0D2ylxSAP+IYselKGg&#10;R6gbCMB2Tv0G1Svh0GMbZgL7DNtWCZlqoGrm+S/VPHRgZaqFyPH2SJP/f7Difv/ZMdVUfMGZgZ5a&#10;9CjHwN7iyIpFpGewviSvB0t+YaR7anMq1ds7FF89M3jdgdnKK+dw6CQ0lN48vsxOnk44PoLUw0ds&#10;KA7sAiagsXV95I7YYIRObXo6tibmIuhyucrzs5xMgmxFcU5qCgHl82vrfHgvsWdRqLij1id02N/5&#10;ELOB8tklBvOoVXOrtE6K29bX2rE90Jjcpu+A/pObNmyo+MWyWE4E/BUiT9+fIGIKN+C7KVRDUvSC&#10;sleB9kCrvuLnx8dQRjrfmSa5BFB6kqkUbQ78RkoncsNYj6mT81XEjOTX2DwR4w6nuac9JaFD952z&#10;gWa+4v7bDpzkTH8w1LWL+WIRlyQpi+VZQYo7tdSnFjCCoCoeOJvE6zAt1s46te0o0jQnBq+o061K&#10;TXjJ6pA/zXXqzWEH4+Kc6snr5U+x+QEAAP//AwBQSwMEFAAGAAgAAAAhAN4aXH7aAAAABQEAAA8A&#10;AABkcnMvZG93bnJldi54bWxMj0tPwzAQhO9I/AdrkbhRpxGlVsimQjxvlQg9cHTizUPEdhS7Sfj3&#10;LCc4jmY0801+WO0gZppC7x3CdpOAIFd707sW4fTxcqNAhKid0YN3hPBNAQ7F5UWuM+MX905zGVvB&#10;JS5kGqGLccykDHVHVoeNH8mx1/jJ6shyaqWZ9MLldpBpktxJq3vHC50e6bGj+qs8W4TjW1DV/nn+&#10;fC1P/um47Bu9SxvE66v14R5EpDX+heEXn9GhYKbKn50JYkDgIxFhx/hsKpWyrhButwpkkcv/9MUP&#10;AAAA//8DAFBLAQItABQABgAIAAAAIQC2gziS/gAAAOEBAAATAAAAAAAAAAAAAAAAAAAAAABbQ29u&#10;dGVudF9UeXBlc10ueG1sUEsBAi0AFAAGAAgAAAAhADj9If/WAAAAlAEAAAsAAAAAAAAAAAAAAAAA&#10;LwEAAF9yZWxzLy5yZWxzUEsBAi0AFAAGAAgAAAAhANTXX4w3AgAAcQQAAA4AAAAAAAAAAAAAAAAA&#10;LgIAAGRycy9lMm9Eb2MueG1sUEsBAi0AFAAGAAgAAAAhAN4aXH7aAAAABQEAAA8AAAAAAAAAAAAA&#10;AAAAkQQAAGRycy9kb3ducmV2LnhtbFBLBQYAAAAABAAEAPMAAACYBQAAAAA=&#10;">
                <v:stroke dashstyle="dash"/>
                <v:textbox>
                  <w:txbxContent>
                    <w:p w:rsidR="007F2AF8" w:rsidRDefault="007F2AF8"/>
                  </w:txbxContent>
                </v:textbox>
              </v:shape>
            </w:pict>
          </mc:Fallback>
        </mc:AlternateContent>
      </w:r>
    </w:p>
    <w:p w:rsidR="007F2AF8" w:rsidRPr="005C0554" w:rsidRDefault="00D40EC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104775</wp:posOffset>
                </wp:positionV>
                <wp:extent cx="5600700" cy="228600"/>
                <wp:effectExtent l="9525" t="9525" r="9525" b="9525"/>
                <wp:wrapNone/>
                <wp:docPr id="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2AF8" w:rsidRDefault="007F2A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3" type="#_x0000_t202" style="position:absolute;left:0;text-align:left;margin-left:0;margin-top:8.25pt;width:441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GlwNwIAAHEEAAAOAAAAZHJzL2Uyb0RvYy54bWysVNtu2zAMfR+wfxD0vtjxkl6MOkWXLMOA&#10;7gK0+wBGlmNhsqhJSuzs60vJaZbdXob5QSBF6vBySN/cDp1me+m8QlPx6STnTBqBtTLbin95XL+6&#10;4swHMDVoNLLiB+n57eLli5velrLAFnUtHSMQ48veVrwNwZZZ5kUrO/ATtNKQsUHXQSDVbbPaQU/o&#10;nc6KPL/IenS1dSik93S7Go18kfCbRorwqWm8DExXnHIL6XTp3MQzW9xAuXVgWyWOacA/ZNGBMhT0&#10;BLWCAGzn1G9QnRIOPTZhIrDLsGmUkKkGqmaa/1LNQwtWplqoOd6e2uT/H6z4uP/smKor/pozAx1R&#10;9CiHwN7gwIrL2J7e+pK8Hiz5hYHuieZUqrf3KL56ZnDZgtnKO+ewbyXUlN40vszOno44PoJs+g9Y&#10;UxzYBUxAQ+O62DvqBiN0oulwoibmIuhyfpHnlzmZBNmK4orUFALK59fW+fBOYseiUHFH1Cd02N/7&#10;ELOB8tklBvOoVb1WWifFbTdL7dgeaEzW6Tui/+SmDesrfj0v5mMD/gqRp+9PEDGFFfh2DFWTFL2g&#10;7FSgPdCqq/jV6TGUsZ1vTZ1cAig9ylSKNsf+xpaOzQ3DZkhMTk+8bbA+UMcdjnNPe0pCi+47Zz3N&#10;fMX9tx04yZl+b4i16+lsFpckKbP5ZUGKO7dszi1gBEFVPHA2isswLtbOOrVtKdI4JwbviOlGJRLi&#10;SIxZHfOnuU7cHHcwLs65nrx+/CkWTwAAAP//AwBQSwMEFAAGAAgAAAAhAPbljQ3bAAAABgEAAA8A&#10;AABkcnMvZG93bnJldi54bWxMj0tvgzAQhO+V+h+srdRbY4pEgigmivq8RSrJoUeDl4eC1wg7QP99&#10;t6f2ODOrmW/z/WoHMePke0cKHjcRCKTamZ5aBefT20MKwgdNRg+OUME3etgXtze5zoxb6BPnMrSC&#10;S8hnWkEXwphJ6esOrfYbNyJx1rjJ6sByaqWZ9MLldpBxFG2l1T3xQqdHfO6wvpRXq+D44dNq9zp/&#10;vZdn93Jcdo1O4kap+7v18AQi4Br+juEXn9GhYKbKXcl4MSjgRwK72wQEp2kas1EpSOIEZJHL//jF&#10;DwAAAP//AwBQSwECLQAUAAYACAAAACEAtoM4kv4AAADhAQAAEwAAAAAAAAAAAAAAAAAAAAAAW0Nv&#10;bnRlbnRfVHlwZXNdLnhtbFBLAQItABQABgAIAAAAIQA4/SH/1gAAAJQBAAALAAAAAAAAAAAAAAAA&#10;AC8BAABfcmVscy8ucmVsc1BLAQItABQABgAIAAAAIQBAVGlwNwIAAHEEAAAOAAAAAAAAAAAAAAAA&#10;AC4CAABkcnMvZTJvRG9jLnhtbFBLAQItABQABgAIAAAAIQD25Y0N2wAAAAYBAAAPAAAAAAAAAAAA&#10;AAAAAJEEAABkcnMvZG93bnJldi54bWxQSwUGAAAAAAQABADzAAAAmQUAAAAA&#10;">
                <v:stroke dashstyle="dash"/>
                <v:textbox>
                  <w:txbxContent>
                    <w:p w:rsidR="007F2AF8" w:rsidRDefault="007F2AF8"/>
                  </w:txbxContent>
                </v:textbox>
              </v:shape>
            </w:pict>
          </mc:Fallback>
        </mc:AlternateContent>
      </w:r>
    </w:p>
    <w:p w:rsidR="007F2AF8" w:rsidRPr="005C0554" w:rsidRDefault="007F2AF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CB71D3" w:rsidRPr="005C0554" w:rsidRDefault="00CB71D3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B67692" w:rsidRDefault="00B67692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CB0A3A" w:rsidRPr="005C0554" w:rsidRDefault="00CB0A3A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 xml:space="preserve">If you are putting narrative </w:t>
      </w:r>
      <w:r w:rsidR="00B67692">
        <w:rPr>
          <w:rFonts w:cs="Arial"/>
          <w:sz w:val="22"/>
          <w:szCs w:val="22"/>
        </w:rPr>
        <w:t xml:space="preserve">text </w:t>
      </w:r>
      <w:r w:rsidRPr="005C0554">
        <w:rPr>
          <w:rFonts w:cs="Arial"/>
          <w:sz w:val="22"/>
          <w:szCs w:val="22"/>
        </w:rPr>
        <w:t>que</w:t>
      </w:r>
      <w:r w:rsidR="00597F7F">
        <w:rPr>
          <w:rFonts w:cs="Arial"/>
          <w:sz w:val="22"/>
          <w:szCs w:val="22"/>
        </w:rPr>
        <w:t>stions remember to leave adequate</w:t>
      </w:r>
      <w:r w:rsidRPr="005C0554">
        <w:rPr>
          <w:rFonts w:cs="Arial"/>
          <w:sz w:val="22"/>
          <w:szCs w:val="22"/>
        </w:rPr>
        <w:t xml:space="preserve"> space for </w:t>
      </w:r>
      <w:r w:rsidR="007F2AF8" w:rsidRPr="005C0554">
        <w:rPr>
          <w:rFonts w:cs="Arial"/>
          <w:sz w:val="22"/>
          <w:szCs w:val="22"/>
        </w:rPr>
        <w:t xml:space="preserve">staff to write the </w:t>
      </w:r>
      <w:r w:rsidR="00B67692">
        <w:rPr>
          <w:rFonts w:cs="Arial"/>
          <w:sz w:val="22"/>
          <w:szCs w:val="22"/>
        </w:rPr>
        <w:t>answers</w:t>
      </w:r>
      <w:r w:rsidRPr="005C0554">
        <w:rPr>
          <w:rFonts w:cs="Arial"/>
          <w:sz w:val="22"/>
          <w:szCs w:val="22"/>
        </w:rPr>
        <w:t xml:space="preserve">. </w:t>
      </w:r>
    </w:p>
    <w:p w:rsidR="007F2AF8" w:rsidRPr="005C0554" w:rsidRDefault="007F2AF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:rsidR="00CA07F9" w:rsidRPr="005C0554" w:rsidRDefault="007F2AF8" w:rsidP="00D7106A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>In the three books of template paper forms, i</w:t>
      </w:r>
      <w:r w:rsidR="00CA07F9" w:rsidRPr="005C0554">
        <w:rPr>
          <w:rFonts w:cs="Arial"/>
          <w:sz w:val="22"/>
          <w:szCs w:val="22"/>
        </w:rPr>
        <w:t>nformation to be entered into the database is indi</w:t>
      </w:r>
      <w:r w:rsidR="00E1787B" w:rsidRPr="005C0554">
        <w:rPr>
          <w:rFonts w:cs="Arial"/>
          <w:sz w:val="22"/>
          <w:szCs w:val="22"/>
        </w:rPr>
        <w:t xml:space="preserve">cated by </w:t>
      </w:r>
      <w:r w:rsidRPr="005C0554">
        <w:rPr>
          <w:rFonts w:cs="Arial"/>
          <w:sz w:val="22"/>
          <w:szCs w:val="22"/>
        </w:rPr>
        <w:t>a green box with a thick border, while i</w:t>
      </w:r>
      <w:r w:rsidR="00E1787B" w:rsidRPr="005C0554">
        <w:rPr>
          <w:rFonts w:cs="Arial"/>
          <w:sz w:val="22"/>
          <w:szCs w:val="22"/>
        </w:rPr>
        <w:t xml:space="preserve">nformation that will stay on the paper form is indicated by a while boxed with a dashed border. </w:t>
      </w:r>
    </w:p>
    <w:p w:rsidR="001B239E" w:rsidRPr="005C0554" w:rsidRDefault="001B239E" w:rsidP="00D7106A">
      <w:pPr>
        <w:jc w:val="both"/>
        <w:rPr>
          <w:rFonts w:cs="Arial"/>
          <w:sz w:val="22"/>
          <w:szCs w:val="22"/>
        </w:rPr>
      </w:pPr>
    </w:p>
    <w:p w:rsidR="004D476B" w:rsidRPr="005C0554" w:rsidRDefault="004D476B" w:rsidP="00D7106A">
      <w:pPr>
        <w:jc w:val="both"/>
        <w:rPr>
          <w:rFonts w:cs="Arial"/>
          <w:b/>
          <w:sz w:val="22"/>
          <w:szCs w:val="22"/>
        </w:rPr>
      </w:pPr>
    </w:p>
    <w:p w:rsidR="004D476B" w:rsidRPr="005C0554" w:rsidRDefault="004D476B" w:rsidP="00D7106A">
      <w:pPr>
        <w:jc w:val="both"/>
        <w:rPr>
          <w:rFonts w:cs="Arial"/>
          <w:b/>
          <w:sz w:val="22"/>
          <w:szCs w:val="22"/>
        </w:rPr>
      </w:pPr>
      <w:r w:rsidRPr="005C0554">
        <w:rPr>
          <w:rFonts w:cs="Arial"/>
          <w:b/>
          <w:sz w:val="22"/>
          <w:szCs w:val="22"/>
        </w:rPr>
        <w:t>1.6 Guidance for your staff</w:t>
      </w:r>
    </w:p>
    <w:p w:rsidR="004D476B" w:rsidRPr="005C0554" w:rsidRDefault="004D476B" w:rsidP="00D7106A">
      <w:pPr>
        <w:jc w:val="both"/>
        <w:rPr>
          <w:rFonts w:cs="Arial"/>
          <w:sz w:val="22"/>
          <w:szCs w:val="22"/>
        </w:rPr>
      </w:pPr>
    </w:p>
    <w:p w:rsidR="007F2AF8" w:rsidRPr="005C0554" w:rsidRDefault="004D476B" w:rsidP="00D7106A">
      <w:pPr>
        <w:jc w:val="both"/>
        <w:rPr>
          <w:rFonts w:cs="Arial"/>
          <w:sz w:val="22"/>
          <w:szCs w:val="22"/>
        </w:rPr>
      </w:pPr>
      <w:r w:rsidRPr="005C0554">
        <w:rPr>
          <w:rFonts w:cs="Arial"/>
          <w:sz w:val="22"/>
          <w:szCs w:val="22"/>
        </w:rPr>
        <w:t>Staff will need to be trained on how to</w:t>
      </w:r>
      <w:r w:rsidR="004664BD">
        <w:rPr>
          <w:rFonts w:cs="Arial"/>
          <w:sz w:val="22"/>
          <w:szCs w:val="22"/>
        </w:rPr>
        <w:t xml:space="preserve"> properly</w:t>
      </w:r>
      <w:r w:rsidRPr="005C0554">
        <w:rPr>
          <w:rFonts w:cs="Arial"/>
          <w:sz w:val="22"/>
          <w:szCs w:val="22"/>
        </w:rPr>
        <w:t xml:space="preserve"> fill the forms. </w:t>
      </w:r>
      <w:r w:rsidR="008E603F">
        <w:rPr>
          <w:rFonts w:cs="Arial"/>
          <w:sz w:val="22"/>
          <w:szCs w:val="22"/>
        </w:rPr>
        <w:t>During training, it is suggested that staff role play interviewing and filling out paper forms</w:t>
      </w:r>
      <w:r w:rsidR="003644B4">
        <w:rPr>
          <w:rFonts w:cs="Arial"/>
          <w:sz w:val="22"/>
          <w:szCs w:val="22"/>
        </w:rPr>
        <w:t xml:space="preserve"> so they can become familiar and comfortable with the forms and how to use them.  </w:t>
      </w:r>
      <w:r w:rsidRPr="005C0554">
        <w:rPr>
          <w:rFonts w:cs="Arial"/>
          <w:sz w:val="22"/>
          <w:szCs w:val="22"/>
        </w:rPr>
        <w:t xml:space="preserve">Regular on-going mentoring will help ensure that forms are being filled correctly. </w:t>
      </w:r>
      <w:r w:rsidR="007F2AF8" w:rsidRPr="005C0554">
        <w:rPr>
          <w:rFonts w:cs="Arial"/>
          <w:sz w:val="22"/>
          <w:szCs w:val="22"/>
        </w:rPr>
        <w:t xml:space="preserve">Consider creating a short list of key terms with definitions as a resource for staff. </w:t>
      </w:r>
    </w:p>
    <w:p w:rsidR="00CB71D3" w:rsidRDefault="00CB71D3" w:rsidP="00D7106A">
      <w:pPr>
        <w:pBdr>
          <w:bottom w:val="single" w:sz="6" w:space="1" w:color="auto"/>
        </w:pBdr>
        <w:jc w:val="both"/>
        <w:rPr>
          <w:rFonts w:cs="Arial"/>
          <w:sz w:val="22"/>
          <w:szCs w:val="22"/>
        </w:rPr>
      </w:pPr>
    </w:p>
    <w:p w:rsidR="00F565F7" w:rsidRPr="005C0554" w:rsidRDefault="00F565F7" w:rsidP="00D7106A">
      <w:pPr>
        <w:pBdr>
          <w:bottom w:val="single" w:sz="6" w:space="1" w:color="auto"/>
        </w:pBdr>
        <w:jc w:val="both"/>
        <w:rPr>
          <w:rFonts w:cs="Arial"/>
          <w:sz w:val="22"/>
          <w:szCs w:val="22"/>
        </w:rPr>
      </w:pPr>
    </w:p>
    <w:p w:rsidR="007F2AF8" w:rsidRPr="00BD01EF" w:rsidRDefault="007F2AF8" w:rsidP="00D7106A">
      <w:pPr>
        <w:jc w:val="both"/>
        <w:rPr>
          <w:rFonts w:cs="Arial"/>
          <w:sz w:val="22"/>
          <w:szCs w:val="22"/>
        </w:rPr>
      </w:pPr>
    </w:p>
    <w:p w:rsidR="00CB71D3" w:rsidRPr="00BD01EF" w:rsidRDefault="00CB71D3" w:rsidP="00D7106A">
      <w:pPr>
        <w:jc w:val="both"/>
        <w:rPr>
          <w:rFonts w:cs="Arial"/>
          <w:sz w:val="22"/>
          <w:szCs w:val="22"/>
        </w:rPr>
      </w:pPr>
    </w:p>
    <w:sectPr w:rsidR="00CB71D3" w:rsidRPr="00BD01EF" w:rsidSect="00785250">
      <w:headerReference w:type="default" r:id="rId15"/>
      <w:footerReference w:type="even" r:id="rId16"/>
      <w:footerReference w:type="default" r:id="rId17"/>
      <w:pgSz w:w="11906" w:h="16838"/>
      <w:pgMar w:top="1440" w:right="1466" w:bottom="1440" w:left="16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ennifermo" w:date="2009-12-21T11:44:00Z" w:initials="j">
    <w:p w:rsidR="00224728" w:rsidRDefault="00224728">
      <w:pPr>
        <w:pStyle w:val="CommentText"/>
      </w:pPr>
      <w:r>
        <w:rPr>
          <w:rStyle w:val="CommentReference"/>
        </w:rPr>
        <w:annotationRef/>
      </w:r>
      <w:r>
        <w:t>Suggest somewhere to pilot the forms / suggest role playing with staff during training. Suggest keeping questions broad and not too issue specific – keep the general protection concerns question on the first page of the general registration forms…</w:t>
      </w:r>
    </w:p>
  </w:comment>
  <w:comment w:id="2" w:author="Emergencies Pool" w:date="2009-12-21T08:54:00Z" w:initials="EP">
    <w:p w:rsidR="00450778" w:rsidRDefault="00450778">
      <w:pPr>
        <w:pStyle w:val="CommentText"/>
      </w:pPr>
      <w:r>
        <w:rPr>
          <w:rStyle w:val="CommentReference"/>
        </w:rPr>
        <w:annotationRef/>
      </w:r>
      <w:r>
        <w:t>??</w:t>
      </w:r>
      <w:r w:rsidR="00D7106A">
        <w:t>Should it be explained why they shouldn’t more to the new version of the FTR forms?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FF8" w:rsidRDefault="004F4FF8">
      <w:r>
        <w:separator/>
      </w:r>
    </w:p>
  </w:endnote>
  <w:endnote w:type="continuationSeparator" w:id="0">
    <w:p w:rsidR="004F4FF8" w:rsidRDefault="004F4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C47" w:rsidRDefault="00E47C47" w:rsidP="009B39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7C47" w:rsidRDefault="00E47C47" w:rsidP="00E47C4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C47" w:rsidRDefault="00E47C47" w:rsidP="009B39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103E">
      <w:rPr>
        <w:rStyle w:val="PageNumber"/>
        <w:noProof/>
      </w:rPr>
      <w:t>5</w:t>
    </w:r>
    <w:r>
      <w:rPr>
        <w:rStyle w:val="PageNumber"/>
      </w:rPr>
      <w:fldChar w:fldCharType="end"/>
    </w:r>
  </w:p>
  <w:p w:rsidR="00E47C47" w:rsidRDefault="00E47C47" w:rsidP="00E47C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FF8" w:rsidRDefault="004F4FF8">
      <w:r>
        <w:separator/>
      </w:r>
    </w:p>
  </w:footnote>
  <w:footnote w:type="continuationSeparator" w:id="0">
    <w:p w:rsidR="004F4FF8" w:rsidRDefault="004F4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C47" w:rsidRPr="00E47C47" w:rsidRDefault="00E47C47">
    <w:pPr>
      <w:pStyle w:val="Header"/>
      <w:rPr>
        <w:sz w:val="22"/>
        <w:szCs w:val="22"/>
      </w:rPr>
    </w:pPr>
    <w:r w:rsidRPr="00E47C47">
      <w:rPr>
        <w:sz w:val="22"/>
        <w:szCs w:val="22"/>
      </w:rPr>
      <w:t xml:space="preserve">Inter-Agency Child Protection Information Management System       </w:t>
    </w:r>
    <w:r>
      <w:rPr>
        <w:sz w:val="22"/>
        <w:szCs w:val="22"/>
      </w:rPr>
      <w:t xml:space="preserve">           </w:t>
    </w:r>
    <w:r w:rsidRPr="00E47C47">
      <w:rPr>
        <w:sz w:val="22"/>
        <w:szCs w:val="22"/>
      </w:rPr>
      <w:t xml:space="preserve">    </w:t>
    </w:r>
    <w:r w:rsidR="00197775">
      <w:rPr>
        <w:sz w:val="22"/>
        <w:szCs w:val="22"/>
      </w:rPr>
      <w:t>June 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399"/>
    <w:multiLevelType w:val="hybridMultilevel"/>
    <w:tmpl w:val="70247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B12FB7"/>
    <w:multiLevelType w:val="hybridMultilevel"/>
    <w:tmpl w:val="99806202"/>
    <w:lvl w:ilvl="0" w:tplc="820210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DA7C0D"/>
    <w:multiLevelType w:val="hybridMultilevel"/>
    <w:tmpl w:val="A024F49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F641B98"/>
    <w:multiLevelType w:val="hybridMultilevel"/>
    <w:tmpl w:val="A6A20F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6944FD"/>
    <w:multiLevelType w:val="hybridMultilevel"/>
    <w:tmpl w:val="A42E0C50"/>
    <w:lvl w:ilvl="0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5">
    <w:nsid w:val="1D4932A6"/>
    <w:multiLevelType w:val="hybridMultilevel"/>
    <w:tmpl w:val="44B65F64"/>
    <w:lvl w:ilvl="0" w:tplc="0DAE24E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5D1CDE"/>
    <w:multiLevelType w:val="multilevel"/>
    <w:tmpl w:val="D3B08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72D2FE7"/>
    <w:multiLevelType w:val="hybridMultilevel"/>
    <w:tmpl w:val="EDC649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B91353"/>
    <w:multiLevelType w:val="multilevel"/>
    <w:tmpl w:val="08309BD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AD3FD6"/>
    <w:multiLevelType w:val="hybridMultilevel"/>
    <w:tmpl w:val="6CF2EF0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376A8"/>
    <w:multiLevelType w:val="hybridMultilevel"/>
    <w:tmpl w:val="A7AC061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31D91173"/>
    <w:multiLevelType w:val="hybridMultilevel"/>
    <w:tmpl w:val="14FC825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34DE6B3D"/>
    <w:multiLevelType w:val="hybridMultilevel"/>
    <w:tmpl w:val="BA86199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AC559D6"/>
    <w:multiLevelType w:val="multilevel"/>
    <w:tmpl w:val="6AD836F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FD9285D"/>
    <w:multiLevelType w:val="multilevel"/>
    <w:tmpl w:val="62F0F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b/>
        <w:bCs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3DB5C8F"/>
    <w:multiLevelType w:val="multilevel"/>
    <w:tmpl w:val="24C0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85243EF"/>
    <w:multiLevelType w:val="multilevel"/>
    <w:tmpl w:val="8FE4C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4C755E8C"/>
    <w:multiLevelType w:val="hybridMultilevel"/>
    <w:tmpl w:val="FD040A9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D852CBD"/>
    <w:multiLevelType w:val="multilevel"/>
    <w:tmpl w:val="F6523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546A2FC3"/>
    <w:multiLevelType w:val="hybridMultilevel"/>
    <w:tmpl w:val="BC72E5D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5D722F05"/>
    <w:multiLevelType w:val="hybridMultilevel"/>
    <w:tmpl w:val="3A9012CA"/>
    <w:lvl w:ilvl="0" w:tplc="0409000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08"/>
        </w:tabs>
        <w:ind w:left="6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28"/>
        </w:tabs>
        <w:ind w:left="7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48"/>
        </w:tabs>
        <w:ind w:left="7848" w:hanging="360"/>
      </w:pPr>
      <w:rPr>
        <w:rFonts w:ascii="Wingdings" w:hAnsi="Wingdings" w:hint="default"/>
      </w:rPr>
    </w:lvl>
  </w:abstractNum>
  <w:abstractNum w:abstractNumId="21">
    <w:nsid w:val="5EEA040D"/>
    <w:multiLevelType w:val="hybridMultilevel"/>
    <w:tmpl w:val="240667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2C26CA"/>
    <w:multiLevelType w:val="hybridMultilevel"/>
    <w:tmpl w:val="9F866AC2"/>
    <w:lvl w:ilvl="0" w:tplc="5806392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950438A6">
      <w:start w:val="34"/>
      <w:numFmt w:val="bullet"/>
      <w:lvlText w:val="&gt;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A631323"/>
    <w:multiLevelType w:val="hybridMultilevel"/>
    <w:tmpl w:val="D896958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70D915FF"/>
    <w:multiLevelType w:val="hybridMultilevel"/>
    <w:tmpl w:val="28FEDDE0"/>
    <w:lvl w:ilvl="0" w:tplc="7C3694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1104DDC"/>
    <w:multiLevelType w:val="hybridMultilevel"/>
    <w:tmpl w:val="832CC2A6"/>
    <w:lvl w:ilvl="0" w:tplc="04090001">
      <w:start w:val="1"/>
      <w:numFmt w:val="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26">
    <w:nsid w:val="72376B3F"/>
    <w:multiLevelType w:val="hybridMultilevel"/>
    <w:tmpl w:val="24621E2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2C3641"/>
    <w:multiLevelType w:val="hybridMultilevel"/>
    <w:tmpl w:val="0EAEA53A"/>
    <w:lvl w:ilvl="0" w:tplc="820210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BA25893"/>
    <w:multiLevelType w:val="hybridMultilevel"/>
    <w:tmpl w:val="DBA26040"/>
    <w:lvl w:ilvl="0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9">
    <w:nsid w:val="7E9A31B6"/>
    <w:multiLevelType w:val="multilevel"/>
    <w:tmpl w:val="C6DA218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18"/>
  </w:num>
  <w:num w:numId="4">
    <w:abstractNumId w:val="27"/>
  </w:num>
  <w:num w:numId="5">
    <w:abstractNumId w:val="21"/>
  </w:num>
  <w:num w:numId="6">
    <w:abstractNumId w:val="23"/>
  </w:num>
  <w:num w:numId="7">
    <w:abstractNumId w:val="22"/>
  </w:num>
  <w:num w:numId="8">
    <w:abstractNumId w:val="1"/>
  </w:num>
  <w:num w:numId="9">
    <w:abstractNumId w:val="24"/>
  </w:num>
  <w:num w:numId="10">
    <w:abstractNumId w:val="12"/>
  </w:num>
  <w:num w:numId="11">
    <w:abstractNumId w:val="6"/>
  </w:num>
  <w:num w:numId="12">
    <w:abstractNumId w:val="26"/>
  </w:num>
  <w:num w:numId="13">
    <w:abstractNumId w:val="13"/>
  </w:num>
  <w:num w:numId="14">
    <w:abstractNumId w:val="16"/>
  </w:num>
  <w:num w:numId="15">
    <w:abstractNumId w:val="4"/>
  </w:num>
  <w:num w:numId="16">
    <w:abstractNumId w:val="19"/>
  </w:num>
  <w:num w:numId="17">
    <w:abstractNumId w:val="20"/>
  </w:num>
  <w:num w:numId="18">
    <w:abstractNumId w:val="8"/>
  </w:num>
  <w:num w:numId="19">
    <w:abstractNumId w:val="11"/>
  </w:num>
  <w:num w:numId="20">
    <w:abstractNumId w:val="0"/>
  </w:num>
  <w:num w:numId="21">
    <w:abstractNumId w:val="15"/>
  </w:num>
  <w:num w:numId="22">
    <w:abstractNumId w:val="25"/>
  </w:num>
  <w:num w:numId="23">
    <w:abstractNumId w:val="2"/>
  </w:num>
  <w:num w:numId="24">
    <w:abstractNumId w:val="28"/>
  </w:num>
  <w:num w:numId="25">
    <w:abstractNumId w:val="3"/>
  </w:num>
  <w:num w:numId="26">
    <w:abstractNumId w:val="10"/>
  </w:num>
  <w:num w:numId="27">
    <w:abstractNumId w:val="14"/>
  </w:num>
  <w:num w:numId="28">
    <w:abstractNumId w:val="17"/>
  </w:num>
  <w:num w:numId="29">
    <w:abstractNumId w:val="7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2CB"/>
    <w:rsid w:val="00054BE8"/>
    <w:rsid w:val="00055022"/>
    <w:rsid w:val="000A1883"/>
    <w:rsid w:val="000A2F84"/>
    <w:rsid w:val="000D7225"/>
    <w:rsid w:val="00100715"/>
    <w:rsid w:val="00125856"/>
    <w:rsid w:val="0013489A"/>
    <w:rsid w:val="00137BCE"/>
    <w:rsid w:val="00141C63"/>
    <w:rsid w:val="00162A32"/>
    <w:rsid w:val="00165F2A"/>
    <w:rsid w:val="0017093F"/>
    <w:rsid w:val="00174DB5"/>
    <w:rsid w:val="0017747A"/>
    <w:rsid w:val="00180488"/>
    <w:rsid w:val="00197775"/>
    <w:rsid w:val="001A5774"/>
    <w:rsid w:val="001B239E"/>
    <w:rsid w:val="001E15F5"/>
    <w:rsid w:val="00224728"/>
    <w:rsid w:val="00235DDD"/>
    <w:rsid w:val="00256EBB"/>
    <w:rsid w:val="00272863"/>
    <w:rsid w:val="00277435"/>
    <w:rsid w:val="002856C2"/>
    <w:rsid w:val="00293AB7"/>
    <w:rsid w:val="002B0FDE"/>
    <w:rsid w:val="002C1414"/>
    <w:rsid w:val="00326C49"/>
    <w:rsid w:val="003433AA"/>
    <w:rsid w:val="003644B4"/>
    <w:rsid w:val="0038084A"/>
    <w:rsid w:val="00390EB9"/>
    <w:rsid w:val="003B4CF0"/>
    <w:rsid w:val="003B7F6A"/>
    <w:rsid w:val="003E761F"/>
    <w:rsid w:val="003F2965"/>
    <w:rsid w:val="003F2BBE"/>
    <w:rsid w:val="003F5E1B"/>
    <w:rsid w:val="0040471E"/>
    <w:rsid w:val="004110E8"/>
    <w:rsid w:val="00450778"/>
    <w:rsid w:val="0046033D"/>
    <w:rsid w:val="004664BD"/>
    <w:rsid w:val="00466B7D"/>
    <w:rsid w:val="004A73F6"/>
    <w:rsid w:val="004B64A3"/>
    <w:rsid w:val="004D476B"/>
    <w:rsid w:val="004F4FF8"/>
    <w:rsid w:val="004F62AC"/>
    <w:rsid w:val="00514463"/>
    <w:rsid w:val="00515DEC"/>
    <w:rsid w:val="00520D46"/>
    <w:rsid w:val="0052491A"/>
    <w:rsid w:val="00545473"/>
    <w:rsid w:val="00551EA5"/>
    <w:rsid w:val="00552D73"/>
    <w:rsid w:val="005613A1"/>
    <w:rsid w:val="00564BD9"/>
    <w:rsid w:val="00573909"/>
    <w:rsid w:val="005932B3"/>
    <w:rsid w:val="00597F7F"/>
    <w:rsid w:val="005B04F2"/>
    <w:rsid w:val="005C0554"/>
    <w:rsid w:val="005D5540"/>
    <w:rsid w:val="0060041B"/>
    <w:rsid w:val="0060200D"/>
    <w:rsid w:val="00613D83"/>
    <w:rsid w:val="00645403"/>
    <w:rsid w:val="00645CB6"/>
    <w:rsid w:val="00652594"/>
    <w:rsid w:val="006546A8"/>
    <w:rsid w:val="00657069"/>
    <w:rsid w:val="00660BA3"/>
    <w:rsid w:val="00663732"/>
    <w:rsid w:val="0069326E"/>
    <w:rsid w:val="006D1C56"/>
    <w:rsid w:val="006E5108"/>
    <w:rsid w:val="006F21C9"/>
    <w:rsid w:val="007525DA"/>
    <w:rsid w:val="00785250"/>
    <w:rsid w:val="007A7F7D"/>
    <w:rsid w:val="007B737F"/>
    <w:rsid w:val="007E76E4"/>
    <w:rsid w:val="007F2AF8"/>
    <w:rsid w:val="00823EEB"/>
    <w:rsid w:val="0084212A"/>
    <w:rsid w:val="008554B5"/>
    <w:rsid w:val="00857121"/>
    <w:rsid w:val="00865672"/>
    <w:rsid w:val="00865AEC"/>
    <w:rsid w:val="00873D2D"/>
    <w:rsid w:val="00891033"/>
    <w:rsid w:val="00893BA7"/>
    <w:rsid w:val="00896FBC"/>
    <w:rsid w:val="008A7B7B"/>
    <w:rsid w:val="008B3F33"/>
    <w:rsid w:val="008C0379"/>
    <w:rsid w:val="008C16E5"/>
    <w:rsid w:val="008E603F"/>
    <w:rsid w:val="00914B04"/>
    <w:rsid w:val="00924788"/>
    <w:rsid w:val="00936504"/>
    <w:rsid w:val="00962DB3"/>
    <w:rsid w:val="00976BAB"/>
    <w:rsid w:val="009A4ED8"/>
    <w:rsid w:val="009B0FC3"/>
    <w:rsid w:val="009B395B"/>
    <w:rsid w:val="009F1931"/>
    <w:rsid w:val="00A25C8B"/>
    <w:rsid w:val="00A55A85"/>
    <w:rsid w:val="00A76C16"/>
    <w:rsid w:val="00AA37B2"/>
    <w:rsid w:val="00AC5F66"/>
    <w:rsid w:val="00B642AD"/>
    <w:rsid w:val="00B64AE9"/>
    <w:rsid w:val="00B67692"/>
    <w:rsid w:val="00B76048"/>
    <w:rsid w:val="00B76782"/>
    <w:rsid w:val="00BA3BBD"/>
    <w:rsid w:val="00BB32CB"/>
    <w:rsid w:val="00BC2848"/>
    <w:rsid w:val="00BC5B9A"/>
    <w:rsid w:val="00BD01EF"/>
    <w:rsid w:val="00BD7FF7"/>
    <w:rsid w:val="00C00A4C"/>
    <w:rsid w:val="00C86C0F"/>
    <w:rsid w:val="00CA07F9"/>
    <w:rsid w:val="00CB0292"/>
    <w:rsid w:val="00CB0A3A"/>
    <w:rsid w:val="00CB2EC3"/>
    <w:rsid w:val="00CB71D3"/>
    <w:rsid w:val="00CF0AF4"/>
    <w:rsid w:val="00D0447D"/>
    <w:rsid w:val="00D07C2B"/>
    <w:rsid w:val="00D40EC8"/>
    <w:rsid w:val="00D63B76"/>
    <w:rsid w:val="00D7106A"/>
    <w:rsid w:val="00D80713"/>
    <w:rsid w:val="00D9563F"/>
    <w:rsid w:val="00DD4369"/>
    <w:rsid w:val="00DE1302"/>
    <w:rsid w:val="00DE6FC9"/>
    <w:rsid w:val="00E133B5"/>
    <w:rsid w:val="00E1787B"/>
    <w:rsid w:val="00E33C6B"/>
    <w:rsid w:val="00E47C47"/>
    <w:rsid w:val="00E538D2"/>
    <w:rsid w:val="00E564EF"/>
    <w:rsid w:val="00E57AC4"/>
    <w:rsid w:val="00E62A4F"/>
    <w:rsid w:val="00E81421"/>
    <w:rsid w:val="00E9743D"/>
    <w:rsid w:val="00EC0052"/>
    <w:rsid w:val="00EC7FCD"/>
    <w:rsid w:val="00ED2CA3"/>
    <w:rsid w:val="00ED7088"/>
    <w:rsid w:val="00EE103E"/>
    <w:rsid w:val="00EE3DAC"/>
    <w:rsid w:val="00EE5BA8"/>
    <w:rsid w:val="00EF380C"/>
    <w:rsid w:val="00F2124B"/>
    <w:rsid w:val="00F565F7"/>
    <w:rsid w:val="00F65EE8"/>
    <w:rsid w:val="00F71DBB"/>
    <w:rsid w:val="00FC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BB32CB"/>
    <w:pPr>
      <w:keepNext/>
      <w:spacing w:before="240" w:after="60"/>
      <w:outlineLvl w:val="0"/>
    </w:pPr>
    <w:rPr>
      <w:rFonts w:eastAsia="SimSun" w:cs="Arial"/>
      <w:b/>
      <w:bCs/>
      <w:kern w:val="32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F5E1B"/>
    <w:rPr>
      <w:color w:val="0000FF"/>
      <w:u w:val="single"/>
    </w:rPr>
  </w:style>
  <w:style w:type="character" w:customStyle="1" w:styleId="user">
    <w:name w:val="user"/>
    <w:basedOn w:val="DefaultParagraphFont"/>
    <w:semiHidden/>
    <w:rsid w:val="0060200D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semiHidden/>
    <w:rsid w:val="003433A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433AA"/>
    <w:rPr>
      <w:sz w:val="16"/>
      <w:szCs w:val="16"/>
    </w:rPr>
  </w:style>
  <w:style w:type="paragraph" w:styleId="CommentText">
    <w:name w:val="annotation text"/>
    <w:basedOn w:val="Normal"/>
    <w:semiHidden/>
    <w:rsid w:val="003433A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433AA"/>
    <w:rPr>
      <w:b/>
      <w:bCs/>
    </w:rPr>
  </w:style>
  <w:style w:type="character" w:styleId="FootnoteReference">
    <w:name w:val="footnote reference"/>
    <w:aliases w:val=" BVI fnr,BVI fnr, BVI fnr Car Car,BVI fnr Car, BVI fnr Car Car Car Car"/>
    <w:basedOn w:val="DefaultParagraphFont"/>
    <w:semiHidden/>
    <w:rsid w:val="002B0FDE"/>
    <w:rPr>
      <w:vertAlign w:val="superscript"/>
    </w:rPr>
  </w:style>
  <w:style w:type="paragraph" w:styleId="FootnoteText">
    <w:name w:val="footnote text"/>
    <w:aliases w:val="Footnote Text Char1,Footnote Text Char Char,Char"/>
    <w:basedOn w:val="Normal"/>
    <w:link w:val="FootnoteTextChar"/>
    <w:semiHidden/>
    <w:rsid w:val="002B0FDE"/>
    <w:rPr>
      <w:rFonts w:ascii="Times New Roman" w:hAnsi="Times New Roman"/>
      <w:sz w:val="20"/>
      <w:szCs w:val="20"/>
      <w:lang w:eastAsia="en-US"/>
    </w:rPr>
  </w:style>
  <w:style w:type="character" w:customStyle="1" w:styleId="FootnoteTextChar">
    <w:name w:val="Footnote Text Char"/>
    <w:aliases w:val="Footnote Text Char1 Char,Footnote Text Char Char Char,Char Char"/>
    <w:basedOn w:val="DefaultParagraphFont"/>
    <w:link w:val="FootnoteText"/>
    <w:semiHidden/>
    <w:locked/>
    <w:rsid w:val="002B0FDE"/>
    <w:rPr>
      <w:lang w:val="en-GB" w:eastAsia="en-US" w:bidi="ar-SA"/>
    </w:rPr>
  </w:style>
  <w:style w:type="paragraph" w:customStyle="1" w:styleId="Text1">
    <w:name w:val="Text 1"/>
    <w:rsid w:val="002B0FDE"/>
    <w:pPr>
      <w:widowControl w:val="0"/>
      <w:tabs>
        <w:tab w:val="left" w:pos="-720"/>
      </w:tabs>
      <w:suppressAutoHyphens/>
      <w:jc w:val="both"/>
    </w:pPr>
    <w:rPr>
      <w:rFonts w:ascii="Courier New" w:hAnsi="Courier New"/>
      <w:spacing w:val="-3"/>
      <w:sz w:val="24"/>
      <w:lang w:eastAsia="ar-SA"/>
    </w:rPr>
  </w:style>
  <w:style w:type="paragraph" w:styleId="Footer">
    <w:name w:val="footer"/>
    <w:basedOn w:val="Normal"/>
    <w:rsid w:val="00E47C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47C47"/>
  </w:style>
  <w:style w:type="paragraph" w:styleId="Header">
    <w:name w:val="header"/>
    <w:basedOn w:val="Normal"/>
    <w:rsid w:val="00E47C47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8554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BB32CB"/>
    <w:pPr>
      <w:keepNext/>
      <w:spacing w:before="240" w:after="60"/>
      <w:outlineLvl w:val="0"/>
    </w:pPr>
    <w:rPr>
      <w:rFonts w:eastAsia="SimSun" w:cs="Arial"/>
      <w:b/>
      <w:bCs/>
      <w:kern w:val="32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F5E1B"/>
    <w:rPr>
      <w:color w:val="0000FF"/>
      <w:u w:val="single"/>
    </w:rPr>
  </w:style>
  <w:style w:type="character" w:customStyle="1" w:styleId="user">
    <w:name w:val="user"/>
    <w:basedOn w:val="DefaultParagraphFont"/>
    <w:semiHidden/>
    <w:rsid w:val="0060200D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semiHidden/>
    <w:rsid w:val="003433A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433AA"/>
    <w:rPr>
      <w:sz w:val="16"/>
      <w:szCs w:val="16"/>
    </w:rPr>
  </w:style>
  <w:style w:type="paragraph" w:styleId="CommentText">
    <w:name w:val="annotation text"/>
    <w:basedOn w:val="Normal"/>
    <w:semiHidden/>
    <w:rsid w:val="003433A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433AA"/>
    <w:rPr>
      <w:b/>
      <w:bCs/>
    </w:rPr>
  </w:style>
  <w:style w:type="character" w:styleId="FootnoteReference">
    <w:name w:val="footnote reference"/>
    <w:aliases w:val=" BVI fnr,BVI fnr, BVI fnr Car Car,BVI fnr Car, BVI fnr Car Car Car Car"/>
    <w:basedOn w:val="DefaultParagraphFont"/>
    <w:semiHidden/>
    <w:rsid w:val="002B0FDE"/>
    <w:rPr>
      <w:vertAlign w:val="superscript"/>
    </w:rPr>
  </w:style>
  <w:style w:type="paragraph" w:styleId="FootnoteText">
    <w:name w:val="footnote text"/>
    <w:aliases w:val="Footnote Text Char1,Footnote Text Char Char,Char"/>
    <w:basedOn w:val="Normal"/>
    <w:link w:val="FootnoteTextChar"/>
    <w:semiHidden/>
    <w:rsid w:val="002B0FDE"/>
    <w:rPr>
      <w:rFonts w:ascii="Times New Roman" w:hAnsi="Times New Roman"/>
      <w:sz w:val="20"/>
      <w:szCs w:val="20"/>
      <w:lang w:eastAsia="en-US"/>
    </w:rPr>
  </w:style>
  <w:style w:type="character" w:customStyle="1" w:styleId="FootnoteTextChar">
    <w:name w:val="Footnote Text Char"/>
    <w:aliases w:val="Footnote Text Char1 Char,Footnote Text Char Char Char,Char Char"/>
    <w:basedOn w:val="DefaultParagraphFont"/>
    <w:link w:val="FootnoteText"/>
    <w:semiHidden/>
    <w:locked/>
    <w:rsid w:val="002B0FDE"/>
    <w:rPr>
      <w:lang w:val="en-GB" w:eastAsia="en-US" w:bidi="ar-SA"/>
    </w:rPr>
  </w:style>
  <w:style w:type="paragraph" w:customStyle="1" w:styleId="Text1">
    <w:name w:val="Text 1"/>
    <w:rsid w:val="002B0FDE"/>
    <w:pPr>
      <w:widowControl w:val="0"/>
      <w:tabs>
        <w:tab w:val="left" w:pos="-720"/>
      </w:tabs>
      <w:suppressAutoHyphens/>
      <w:jc w:val="both"/>
    </w:pPr>
    <w:rPr>
      <w:rFonts w:ascii="Courier New" w:hAnsi="Courier New"/>
      <w:spacing w:val="-3"/>
      <w:sz w:val="24"/>
      <w:lang w:eastAsia="ar-SA"/>
    </w:rPr>
  </w:style>
  <w:style w:type="paragraph" w:styleId="Footer">
    <w:name w:val="footer"/>
    <w:basedOn w:val="Normal"/>
    <w:rsid w:val="00E47C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47C47"/>
  </w:style>
  <w:style w:type="paragraph" w:styleId="Header">
    <w:name w:val="header"/>
    <w:basedOn w:val="Normal"/>
    <w:rsid w:val="00E47C47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8554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8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0.e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Inter-Agency Child Protection</vt:lpstr>
    </vt:vector>
  </TitlesOfParts>
  <Company>Save the Children</Company>
  <LinksUpToDate>false</LinksUpToDate>
  <CharactersWithSpaces>10415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Inter-Agency Child Protection</dc:title>
  <dc:creator>aeynon</dc:creator>
  <cp:lastModifiedBy>Camilla Jones</cp:lastModifiedBy>
  <cp:revision>2</cp:revision>
  <cp:lastPrinted>2009-05-12T14:43:00Z</cp:lastPrinted>
  <dcterms:created xsi:type="dcterms:W3CDTF">2013-10-31T14:07:00Z</dcterms:created>
  <dcterms:modified xsi:type="dcterms:W3CDTF">2013-10-31T14:07:00Z</dcterms:modified>
</cp:coreProperties>
</file>